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240"/>
        <w:tblW w:w="10008" w:type="dxa"/>
        <w:tblBorders>
          <w:bottom w:val="single" w:sz="4" w:space="0" w:color="auto"/>
        </w:tblBorders>
        <w:tblLook w:val="00A0"/>
      </w:tblPr>
      <w:tblGrid>
        <w:gridCol w:w="4219"/>
        <w:gridCol w:w="1984"/>
        <w:gridCol w:w="3805"/>
      </w:tblGrid>
      <w:tr w:rsidR="00DE3035" w:rsidRPr="00CF0800" w:rsidTr="00F13418">
        <w:trPr>
          <w:trHeight w:val="2127"/>
        </w:trPr>
        <w:tc>
          <w:tcPr>
            <w:tcW w:w="4219" w:type="dxa"/>
            <w:tcBorders>
              <w:bottom w:val="double" w:sz="18" w:space="0" w:color="auto"/>
            </w:tcBorders>
          </w:tcPr>
          <w:p w:rsidR="00DE3035" w:rsidRPr="00111F4E" w:rsidRDefault="00DE3035" w:rsidP="00F13418">
            <w:pPr>
              <w:pStyle w:val="15"/>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DE3035" w:rsidRPr="00111F4E" w:rsidRDefault="00DE3035" w:rsidP="00F13418">
            <w:pPr>
              <w:pStyle w:val="15"/>
              <w:jc w:val="center"/>
              <w:rPr>
                <w:rFonts w:ascii="a_Timer(15%) Bashkir" w:hAnsi="a_Timer(15%) Bashkir" w:cs="Arial"/>
                <w:b/>
                <w:sz w:val="20"/>
              </w:rPr>
            </w:pPr>
            <w:r w:rsidRPr="00111F4E">
              <w:rPr>
                <w:rFonts w:ascii="a_Timer(15%) Bashkir" w:hAnsi="a_Timer(15%) Bashkir" w:cs="Arial"/>
                <w:b/>
                <w:sz w:val="20"/>
              </w:rPr>
              <w:t>ӘЛШӘЙ РАЙОНЫ</w:t>
            </w:r>
          </w:p>
          <w:p w:rsidR="00DE3035" w:rsidRPr="00111F4E" w:rsidRDefault="00DE3035" w:rsidP="00F13418">
            <w:pPr>
              <w:pStyle w:val="15"/>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DE3035" w:rsidRPr="00111F4E" w:rsidRDefault="00DE3035" w:rsidP="00F13418">
            <w:pPr>
              <w:pStyle w:val="15"/>
              <w:jc w:val="center"/>
              <w:rPr>
                <w:rFonts w:ascii="a_Timer(15%) Bashkir" w:hAnsi="a_Timer(15%) Bashkir" w:cs="Arial"/>
                <w:b/>
                <w:sz w:val="20"/>
              </w:rPr>
            </w:pPr>
            <w:r>
              <w:rPr>
                <w:rFonts w:ascii="a_Timer(15%) Bashkir" w:hAnsi="a_Timer(15%) Bashkir" w:cs="Arial"/>
                <w:b/>
                <w:sz w:val="20"/>
              </w:rPr>
              <w:t>КЫЗЫЛ</w:t>
            </w:r>
            <w:r w:rsidRPr="00111F4E">
              <w:rPr>
                <w:rFonts w:ascii="a_Timer(15%) Bashkir" w:hAnsi="a_Timer(15%) Bashkir" w:cs="Arial"/>
                <w:b/>
                <w:sz w:val="20"/>
              </w:rPr>
              <w:t xml:space="preserve"> АУЫЛ СОВЕТЫ</w:t>
            </w:r>
          </w:p>
          <w:p w:rsidR="00DE3035" w:rsidRPr="00111F4E" w:rsidRDefault="00DE3035" w:rsidP="00F13418">
            <w:pPr>
              <w:pStyle w:val="15"/>
              <w:jc w:val="center"/>
              <w:rPr>
                <w:rFonts w:ascii="a_Timer(15%) Bashkir" w:hAnsi="a_Timer(15%) Bashkir" w:cs="Arial"/>
                <w:b/>
                <w:sz w:val="20"/>
              </w:rPr>
            </w:pPr>
            <w:r w:rsidRPr="00111F4E">
              <w:rPr>
                <w:rFonts w:ascii="a_Timer(15%) Bashkir" w:hAnsi="a_Timer(15%) Bashkir" w:cs="Arial"/>
                <w:b/>
                <w:sz w:val="20"/>
              </w:rPr>
              <w:t>АУЫЛ БИЛӘМӘҺЕ</w:t>
            </w:r>
          </w:p>
          <w:p w:rsidR="00DE3035" w:rsidRPr="00C21EF4" w:rsidRDefault="00DE3035" w:rsidP="00F13418">
            <w:pPr>
              <w:pStyle w:val="15"/>
              <w:jc w:val="center"/>
              <w:rPr>
                <w:rFonts w:ascii="a_Timer(05%) Bashkir" w:hAnsi="a_Timer(05%) Bashkir" w:cs="Arial"/>
                <w:b/>
              </w:rPr>
            </w:pPr>
            <w:r w:rsidRPr="00111F4E">
              <w:rPr>
                <w:rFonts w:ascii="a_Timer(15%) Bashkir" w:hAnsi="a_Timer(15%) Bashkir" w:cs="Arial"/>
                <w:b/>
                <w:sz w:val="20"/>
              </w:rPr>
              <w:t>ХАКИМИӘТЕ</w:t>
            </w:r>
          </w:p>
          <w:p w:rsidR="00DE3035" w:rsidRPr="00C21EF4" w:rsidRDefault="00DE3035" w:rsidP="00F13418">
            <w:pPr>
              <w:pStyle w:val="15"/>
              <w:jc w:val="center"/>
              <w:rPr>
                <w:rFonts w:ascii="a_Timer(05%) Bashkir" w:hAnsi="a_Timer(05%) Bashkir"/>
                <w:sz w:val="4"/>
                <w:szCs w:val="4"/>
              </w:rPr>
            </w:pPr>
          </w:p>
          <w:p w:rsidR="00DE3035" w:rsidRPr="00C21EF4" w:rsidRDefault="00DE3035" w:rsidP="00F13418">
            <w:pPr>
              <w:pStyle w:val="15"/>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DE3035" w:rsidRPr="00C21EF4" w:rsidRDefault="00DE3035" w:rsidP="00F13418">
            <w:pPr>
              <w:pStyle w:val="15"/>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DE3035" w:rsidRDefault="00DE3035" w:rsidP="00F13418">
            <w:pPr>
              <w:pStyle w:val="15"/>
              <w:jc w:val="center"/>
              <w:rPr>
                <w:rFonts w:ascii="a_Timer(05%) Bashkir" w:hAnsi="a_Timer(05%) Bashkir" w:cs="Arial"/>
              </w:rPr>
            </w:pPr>
            <w:proofErr w:type="gramStart"/>
            <w:r>
              <w:rPr>
                <w:rFonts w:ascii="a_Timer(05%) Bashkir" w:hAnsi="a_Timer(05%) Bashkir" w:cs="Arial"/>
                <w:sz w:val="16"/>
                <w:szCs w:val="20"/>
              </w:rPr>
              <w:t>КЫЗЫЛ</w:t>
            </w:r>
            <w:r w:rsidRPr="00C21EF4">
              <w:rPr>
                <w:rFonts w:ascii="a_Timer(05%) Bashkir" w:hAnsi="a_Timer(05%) Bashkir" w:cs="Arial"/>
                <w:sz w:val="16"/>
                <w:szCs w:val="20"/>
              </w:rPr>
              <w:t xml:space="preserve"> АУЫЛ СОВЕТЫ)</w:t>
            </w:r>
            <w:proofErr w:type="gramEnd"/>
          </w:p>
          <w:p w:rsidR="00DE3035" w:rsidRPr="00AA0019" w:rsidRDefault="00DE3035" w:rsidP="00F13418">
            <w:pPr>
              <w:jc w:val="center"/>
              <w:rPr>
                <w:sz w:val="18"/>
              </w:rPr>
            </w:pPr>
          </w:p>
        </w:tc>
        <w:tc>
          <w:tcPr>
            <w:tcW w:w="1984" w:type="dxa"/>
            <w:tcBorders>
              <w:bottom w:val="double" w:sz="18" w:space="0" w:color="auto"/>
            </w:tcBorders>
          </w:tcPr>
          <w:p w:rsidR="00DE3035" w:rsidRDefault="00DE3035" w:rsidP="00F13418">
            <w:pPr>
              <w:pStyle w:val="ab"/>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DE3035" w:rsidRDefault="00DE3035" w:rsidP="00F13418"/>
          <w:p w:rsidR="00DE3035" w:rsidRDefault="00DE3035" w:rsidP="00F13418"/>
          <w:p w:rsidR="00DE3035" w:rsidRPr="00AA0019" w:rsidRDefault="00DE3035" w:rsidP="00F13418">
            <w:pPr>
              <w:jc w:val="center"/>
              <w:rPr>
                <w:sz w:val="18"/>
              </w:rPr>
            </w:pPr>
          </w:p>
        </w:tc>
        <w:tc>
          <w:tcPr>
            <w:tcW w:w="3805" w:type="dxa"/>
            <w:tcBorders>
              <w:bottom w:val="double" w:sz="18" w:space="0" w:color="auto"/>
            </w:tcBorders>
          </w:tcPr>
          <w:p w:rsidR="00DE3035" w:rsidRPr="00111F4E" w:rsidRDefault="00DE3035" w:rsidP="00F13418">
            <w:pPr>
              <w:pStyle w:val="15"/>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DE3035" w:rsidRPr="00111F4E" w:rsidRDefault="00DE3035" w:rsidP="00F13418">
            <w:pPr>
              <w:pStyle w:val="15"/>
              <w:jc w:val="center"/>
              <w:rPr>
                <w:rFonts w:ascii="a_Timer(15%) Bashkir" w:hAnsi="a_Timer(15%) Bashkir" w:cs="Arial"/>
                <w:b/>
                <w:sz w:val="20"/>
              </w:rPr>
            </w:pPr>
            <w:r w:rsidRPr="00111F4E">
              <w:rPr>
                <w:rFonts w:ascii="a_Timer(15%) Bashkir" w:hAnsi="a_Timer(15%) Bashkir" w:cs="Arial"/>
                <w:b/>
                <w:sz w:val="20"/>
              </w:rPr>
              <w:t>СЕЛЬСКОГО ПОСЕЛЕНИЯ</w:t>
            </w:r>
          </w:p>
          <w:p w:rsidR="00DE3035" w:rsidRPr="00111F4E" w:rsidRDefault="00DE3035" w:rsidP="00F13418">
            <w:pPr>
              <w:pStyle w:val="15"/>
              <w:jc w:val="center"/>
              <w:rPr>
                <w:rFonts w:ascii="a_Timer(15%) Bashkir" w:hAnsi="a_Timer(15%) Bashkir" w:cs="Arial"/>
                <w:b/>
                <w:sz w:val="20"/>
              </w:rPr>
            </w:pPr>
            <w:r>
              <w:rPr>
                <w:rFonts w:ascii="a_Timer(15%) Bashkir" w:hAnsi="a_Timer(15%) Bashkir" w:cs="Arial"/>
                <w:b/>
                <w:sz w:val="20"/>
              </w:rPr>
              <w:t>КЫЗЫЛЬСКИЙ</w:t>
            </w:r>
            <w:r w:rsidRPr="00111F4E">
              <w:rPr>
                <w:rFonts w:ascii="a_Timer(15%) Bashkir" w:hAnsi="a_Timer(15%) Bashkir" w:cs="Arial"/>
                <w:b/>
                <w:sz w:val="20"/>
              </w:rPr>
              <w:t xml:space="preserve"> СЕЛЬСОВЕТ</w:t>
            </w:r>
          </w:p>
          <w:p w:rsidR="00DE3035" w:rsidRPr="00111F4E" w:rsidRDefault="00DE3035" w:rsidP="00F13418">
            <w:pPr>
              <w:pStyle w:val="15"/>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DE3035" w:rsidRPr="00111F4E" w:rsidRDefault="00DE3035" w:rsidP="00F13418">
            <w:pPr>
              <w:pStyle w:val="15"/>
              <w:jc w:val="center"/>
              <w:rPr>
                <w:rFonts w:ascii="a_Timer(15%) Bashkir" w:hAnsi="a_Timer(15%) Bashkir" w:cs="Arial"/>
                <w:b/>
                <w:sz w:val="20"/>
              </w:rPr>
            </w:pPr>
            <w:r w:rsidRPr="00111F4E">
              <w:rPr>
                <w:rFonts w:ascii="a_Timer(15%) Bashkir" w:hAnsi="a_Timer(15%) Bashkir" w:cs="Arial"/>
                <w:b/>
                <w:sz w:val="20"/>
              </w:rPr>
              <w:t>АЛЬШЕЕВСКИЙ РАЙОН</w:t>
            </w:r>
          </w:p>
          <w:p w:rsidR="00DE3035" w:rsidRPr="00111F4E" w:rsidRDefault="00DE3035" w:rsidP="00F13418">
            <w:pPr>
              <w:pStyle w:val="15"/>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DE3035" w:rsidRPr="00C21EF4" w:rsidRDefault="00DE3035" w:rsidP="00F13418">
            <w:pPr>
              <w:pStyle w:val="15"/>
              <w:jc w:val="center"/>
              <w:rPr>
                <w:rFonts w:ascii="a_Timer(05%) Bashkir" w:hAnsi="a_Timer(05%) Bashkir"/>
                <w:sz w:val="4"/>
                <w:szCs w:val="4"/>
              </w:rPr>
            </w:pPr>
          </w:p>
          <w:p w:rsidR="00DE3035" w:rsidRPr="00C21EF4" w:rsidRDefault="00DE3035" w:rsidP="00F13418">
            <w:pPr>
              <w:pStyle w:val="15"/>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КЫЗЫЛЬСКИЙ</w:t>
            </w:r>
            <w:r w:rsidRPr="00C21EF4">
              <w:rPr>
                <w:rFonts w:ascii="a_Timer(05%) Bashkir" w:hAnsi="a_Timer(05%) Bashkir" w:cs="Arial"/>
                <w:sz w:val="16"/>
                <w:szCs w:val="20"/>
              </w:rPr>
              <w:t xml:space="preserve"> СЕЛЬСОВЕТ</w:t>
            </w:r>
            <w:proofErr w:type="gramEnd"/>
          </w:p>
          <w:p w:rsidR="00DE3035" w:rsidRPr="00C21EF4" w:rsidRDefault="00DE3035" w:rsidP="00F13418">
            <w:pPr>
              <w:pStyle w:val="15"/>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DE3035" w:rsidRDefault="00DE3035" w:rsidP="00F13418">
            <w:pPr>
              <w:pStyle w:val="15"/>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DE3035" w:rsidRPr="00AA0019" w:rsidRDefault="00DE3035" w:rsidP="00F13418">
            <w:pPr>
              <w:jc w:val="center"/>
              <w:rPr>
                <w:sz w:val="18"/>
                <w:lang w:val="ba-RU"/>
              </w:rPr>
            </w:pPr>
          </w:p>
        </w:tc>
      </w:tr>
    </w:tbl>
    <w:p w:rsidR="00DE3035" w:rsidRPr="005403F3" w:rsidRDefault="00DE3035" w:rsidP="00DE3035">
      <w:pPr>
        <w:pStyle w:val="ab"/>
        <w:tabs>
          <w:tab w:val="clear" w:pos="4677"/>
          <w:tab w:val="clear" w:pos="9355"/>
          <w:tab w:val="left" w:pos="3228"/>
        </w:tabs>
        <w:rPr>
          <w:sz w:val="4"/>
          <w:szCs w:val="4"/>
        </w:rPr>
      </w:pPr>
    </w:p>
    <w:p w:rsidR="00DE3035" w:rsidRPr="00AA0019" w:rsidRDefault="00DE3035" w:rsidP="00DE3035">
      <w:pPr>
        <w:pStyle w:val="ab"/>
        <w:tabs>
          <w:tab w:val="clear" w:pos="4677"/>
          <w:tab w:val="clear" w:pos="9355"/>
          <w:tab w:val="left" w:pos="2025"/>
        </w:tabs>
        <w:rPr>
          <w:sz w:val="18"/>
          <w:lang w:val="ba-RU"/>
        </w:rPr>
      </w:pPr>
      <w:r>
        <w:rPr>
          <w:lang w:val="ba-RU"/>
        </w:rPr>
        <w:t xml:space="preserve">                   </w:t>
      </w:r>
      <w:r>
        <w:rPr>
          <w:lang w:val="ba-RU"/>
        </w:rPr>
        <w:tab/>
      </w:r>
    </w:p>
    <w:p w:rsidR="00DE3035" w:rsidRPr="007942B8" w:rsidRDefault="00DE3035" w:rsidP="00DE3035">
      <w:pPr>
        <w:pStyle w:val="ab"/>
        <w:tabs>
          <w:tab w:val="clear" w:pos="4677"/>
          <w:tab w:val="clear" w:pos="9355"/>
          <w:tab w:val="left" w:pos="3228"/>
        </w:tabs>
        <w:jc w:val="center"/>
        <w:rPr>
          <w:rFonts w:ascii="a_Timer(15%) Bashkir" w:hAnsi="a_Timer(15%) Bashkir"/>
          <w:b/>
          <w:sz w:val="24"/>
          <w:szCs w:val="24"/>
        </w:rPr>
      </w:pPr>
      <w:bookmarkStart w:id="0" w:name="_GoBack"/>
      <w:r w:rsidRPr="007942B8">
        <w:rPr>
          <w:rFonts w:ascii="a_Timer(15%) Bashkir" w:hAnsi="a_Timer(15%) Bashkir"/>
          <w:b/>
          <w:sz w:val="24"/>
          <w:szCs w:val="24"/>
        </w:rPr>
        <w:t xml:space="preserve">      </w:t>
      </w:r>
      <w:r w:rsidRPr="007942B8">
        <w:rPr>
          <w:rFonts w:ascii="a_Timer(15%) Bashkir" w:hAnsi="a_Timer(15%) Bashkir"/>
          <w:b/>
          <w:sz w:val="24"/>
          <w:szCs w:val="24"/>
          <w:lang w:val="ba-RU"/>
        </w:rPr>
        <w:t xml:space="preserve">ҠАРАР                             </w:t>
      </w:r>
      <w:r w:rsidRPr="007942B8">
        <w:rPr>
          <w:rFonts w:ascii="a_Timer(15%) Bashkir" w:hAnsi="a_Timer(15%) Bashkir"/>
          <w:b/>
          <w:sz w:val="24"/>
          <w:szCs w:val="24"/>
        </w:rPr>
        <w:t xml:space="preserve">                     </w:t>
      </w:r>
      <w:r w:rsidRPr="007942B8">
        <w:rPr>
          <w:rFonts w:ascii="a_Timer(15%) Bashkir" w:hAnsi="a_Timer(15%) Bashkir"/>
          <w:b/>
          <w:sz w:val="24"/>
          <w:szCs w:val="24"/>
          <w:lang w:val="ba-RU"/>
        </w:rPr>
        <w:t xml:space="preserve">            </w:t>
      </w:r>
      <w:r w:rsidRPr="007942B8">
        <w:rPr>
          <w:rFonts w:ascii="a_Timer(15%) Bashkir" w:hAnsi="a_Timer(15%) Bashkir"/>
          <w:b/>
          <w:sz w:val="24"/>
          <w:szCs w:val="24"/>
        </w:rPr>
        <w:t xml:space="preserve">   </w:t>
      </w:r>
      <w:r w:rsidRPr="007942B8">
        <w:rPr>
          <w:rFonts w:ascii="a_Timer(15%) Bashkir" w:hAnsi="a_Timer(15%) Bashkir"/>
          <w:b/>
          <w:sz w:val="24"/>
          <w:szCs w:val="24"/>
          <w:lang w:val="ba-RU"/>
        </w:rPr>
        <w:t xml:space="preserve"> ПОСТАНОВЛЕНИЕ</w:t>
      </w:r>
    </w:p>
    <w:p w:rsidR="00DE3035" w:rsidRPr="007942B8" w:rsidRDefault="00DE3035" w:rsidP="00DE3035">
      <w:pPr>
        <w:pStyle w:val="ab"/>
        <w:tabs>
          <w:tab w:val="clear" w:pos="4677"/>
          <w:tab w:val="clear" w:pos="9355"/>
          <w:tab w:val="left" w:pos="3228"/>
        </w:tabs>
        <w:jc w:val="center"/>
        <w:rPr>
          <w:rFonts w:ascii="a_Timer(15%) Bashkir" w:hAnsi="a_Timer(15%) Bashkir"/>
          <w:b/>
          <w:sz w:val="24"/>
          <w:szCs w:val="24"/>
        </w:rPr>
      </w:pPr>
    </w:p>
    <w:p w:rsidR="00DE3035" w:rsidRPr="007942B8" w:rsidRDefault="000A2952" w:rsidP="00DE3035">
      <w:pPr>
        <w:jc w:val="center"/>
        <w:rPr>
          <w:rFonts w:ascii="a_Timer(15%) Bashkir" w:hAnsi="a_Timer(15%) Bashkir"/>
          <w:b/>
          <w:sz w:val="24"/>
          <w:szCs w:val="24"/>
        </w:rPr>
      </w:pPr>
      <w:r>
        <w:rPr>
          <w:rFonts w:ascii="a_Timer(15%) Bashkir" w:hAnsi="a_Timer(15%) Bashkir"/>
          <w:b/>
          <w:sz w:val="24"/>
          <w:szCs w:val="24"/>
        </w:rPr>
        <w:t xml:space="preserve">22 март  2021 </w:t>
      </w:r>
      <w:proofErr w:type="spellStart"/>
      <w:r>
        <w:rPr>
          <w:rFonts w:ascii="a_Timer(15%) Bashkir" w:hAnsi="a_Timer(15%) Bashkir"/>
          <w:b/>
          <w:sz w:val="24"/>
          <w:szCs w:val="24"/>
        </w:rPr>
        <w:t>й</w:t>
      </w:r>
      <w:proofErr w:type="spellEnd"/>
      <w:r>
        <w:rPr>
          <w:rFonts w:ascii="a_Timer(15%) Bashkir" w:hAnsi="a_Timer(15%) Bashkir"/>
          <w:b/>
          <w:sz w:val="24"/>
          <w:szCs w:val="24"/>
        </w:rPr>
        <w:t>.                     №17</w:t>
      </w:r>
      <w:r w:rsidR="00DE3035" w:rsidRPr="007942B8">
        <w:rPr>
          <w:rFonts w:ascii="a_Timer(15%) Bashkir" w:hAnsi="a_Timer(15%) Bashkir"/>
          <w:b/>
          <w:sz w:val="24"/>
          <w:szCs w:val="24"/>
        </w:rPr>
        <w:t xml:space="preserve">                          </w:t>
      </w:r>
      <w:r>
        <w:rPr>
          <w:rFonts w:ascii="a_Timer(15%) Bashkir" w:hAnsi="a_Timer(15%) Bashkir"/>
          <w:b/>
          <w:sz w:val="24"/>
          <w:szCs w:val="24"/>
        </w:rPr>
        <w:t>22 марта</w:t>
      </w:r>
      <w:r w:rsidR="00DE3035" w:rsidRPr="007942B8">
        <w:rPr>
          <w:rFonts w:ascii="a_Timer(15%) Bashkir" w:hAnsi="a_Timer(15%) Bashkir"/>
          <w:b/>
          <w:sz w:val="24"/>
          <w:szCs w:val="24"/>
        </w:rPr>
        <w:t xml:space="preserve">  202</w:t>
      </w:r>
      <w:r>
        <w:rPr>
          <w:rFonts w:ascii="a_Timer(15%) Bashkir" w:hAnsi="a_Timer(15%) Bashkir"/>
          <w:b/>
          <w:sz w:val="24"/>
          <w:szCs w:val="24"/>
        </w:rPr>
        <w:t>1</w:t>
      </w:r>
      <w:r w:rsidR="00DE3035" w:rsidRPr="007942B8">
        <w:rPr>
          <w:rFonts w:ascii="a_Timer(15%) Bashkir" w:hAnsi="a_Timer(15%) Bashkir"/>
          <w:b/>
          <w:sz w:val="24"/>
          <w:szCs w:val="24"/>
        </w:rPr>
        <w:t xml:space="preserve"> г.</w:t>
      </w:r>
    </w:p>
    <w:bookmarkEnd w:id="0"/>
    <w:p w:rsidR="001606F6" w:rsidRDefault="00DE3035" w:rsidP="00EA4C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129C5" w:rsidRPr="008129C5" w:rsidRDefault="008129C5" w:rsidP="008129C5">
      <w:pPr>
        <w:pStyle w:val="ab"/>
        <w:tabs>
          <w:tab w:val="clear" w:pos="4677"/>
          <w:tab w:val="clear" w:pos="9355"/>
          <w:tab w:val="left" w:pos="3228"/>
        </w:tabs>
        <w:jc w:val="center"/>
        <w:rPr>
          <w:rFonts w:eastAsia="Calibri"/>
          <w:b/>
          <w:sz w:val="24"/>
          <w:szCs w:val="24"/>
        </w:rPr>
      </w:pPr>
      <w:r w:rsidRPr="008129C5">
        <w:rPr>
          <w:rFonts w:eastAsia="Calibri"/>
          <w:b/>
          <w:sz w:val="24"/>
          <w:szCs w:val="24"/>
        </w:rPr>
        <w:t xml:space="preserve">О признании </w:t>
      </w:r>
      <w:proofErr w:type="gramStart"/>
      <w:r w:rsidRPr="008129C5">
        <w:rPr>
          <w:rFonts w:eastAsia="Calibri"/>
          <w:b/>
          <w:sz w:val="24"/>
          <w:szCs w:val="24"/>
        </w:rPr>
        <w:t>утратившим</w:t>
      </w:r>
      <w:proofErr w:type="gramEnd"/>
      <w:r w:rsidRPr="008129C5">
        <w:rPr>
          <w:rFonts w:eastAsia="Calibri"/>
          <w:b/>
          <w:sz w:val="24"/>
          <w:szCs w:val="24"/>
        </w:rPr>
        <w:t xml:space="preserve"> силу некоторых постановлений администрации сельского поселения </w:t>
      </w:r>
      <w:r w:rsidRPr="008129C5">
        <w:rPr>
          <w:b/>
          <w:sz w:val="24"/>
          <w:szCs w:val="24"/>
        </w:rPr>
        <w:t xml:space="preserve">Кызыльский </w:t>
      </w:r>
      <w:r w:rsidRPr="008129C5">
        <w:rPr>
          <w:rFonts w:eastAsia="Calibri"/>
          <w:b/>
          <w:sz w:val="24"/>
          <w:szCs w:val="24"/>
        </w:rPr>
        <w:t xml:space="preserve"> сельсовет муниципального района Альшеевский район Республики Башкортостан</w:t>
      </w:r>
    </w:p>
    <w:p w:rsidR="008129C5" w:rsidRPr="008129C5" w:rsidRDefault="008129C5" w:rsidP="008129C5">
      <w:pPr>
        <w:pStyle w:val="ab"/>
        <w:tabs>
          <w:tab w:val="clear" w:pos="4677"/>
          <w:tab w:val="clear" w:pos="9355"/>
          <w:tab w:val="left" w:pos="3228"/>
        </w:tabs>
        <w:rPr>
          <w:rFonts w:eastAsia="Calibri"/>
          <w:b/>
          <w:sz w:val="24"/>
          <w:szCs w:val="24"/>
        </w:rPr>
      </w:pPr>
    </w:p>
    <w:p w:rsidR="008129C5" w:rsidRPr="008129C5" w:rsidRDefault="008129C5" w:rsidP="008129C5">
      <w:pPr>
        <w:pStyle w:val="ab"/>
        <w:tabs>
          <w:tab w:val="clear" w:pos="4677"/>
          <w:tab w:val="clear" w:pos="9355"/>
          <w:tab w:val="left" w:pos="0"/>
          <w:tab w:val="left" w:pos="3228"/>
        </w:tabs>
        <w:ind w:right="-219"/>
        <w:jc w:val="both"/>
        <w:rPr>
          <w:rFonts w:eastAsia="Calibri"/>
          <w:sz w:val="24"/>
          <w:szCs w:val="24"/>
        </w:rPr>
      </w:pPr>
      <w:r w:rsidRPr="008129C5">
        <w:rPr>
          <w:rFonts w:eastAsia="Calibri"/>
          <w:sz w:val="24"/>
          <w:szCs w:val="24"/>
        </w:rPr>
        <w:t xml:space="preserve">         В соответствии  с Федеральным законом №210-ФЗ «Об организации предоставления государственных и муниципальных услуг» и в целях приведения в соответствие действующему законодательству администрация сельского поселения </w:t>
      </w:r>
      <w:r w:rsidRPr="008129C5">
        <w:rPr>
          <w:sz w:val="24"/>
          <w:szCs w:val="24"/>
        </w:rPr>
        <w:t xml:space="preserve">Кызыльский </w:t>
      </w:r>
      <w:r w:rsidRPr="008129C5">
        <w:rPr>
          <w:rFonts w:eastAsia="Calibri"/>
          <w:sz w:val="24"/>
          <w:szCs w:val="24"/>
        </w:rPr>
        <w:t xml:space="preserve"> сельсовет муниципального района Альшеевский район Республики Башкортостан                           </w:t>
      </w:r>
      <w:proofErr w:type="spellStart"/>
      <w:proofErr w:type="gramStart"/>
      <w:r w:rsidRPr="008129C5">
        <w:rPr>
          <w:rFonts w:eastAsia="Calibri"/>
          <w:sz w:val="24"/>
          <w:szCs w:val="24"/>
        </w:rPr>
        <w:t>п</w:t>
      </w:r>
      <w:proofErr w:type="spellEnd"/>
      <w:proofErr w:type="gramEnd"/>
      <w:r w:rsidRPr="008129C5">
        <w:rPr>
          <w:rFonts w:eastAsia="Calibri"/>
          <w:sz w:val="24"/>
          <w:szCs w:val="24"/>
        </w:rPr>
        <w:t xml:space="preserve"> о с т а </w:t>
      </w:r>
      <w:proofErr w:type="spellStart"/>
      <w:r w:rsidRPr="008129C5">
        <w:rPr>
          <w:rFonts w:eastAsia="Calibri"/>
          <w:sz w:val="24"/>
          <w:szCs w:val="24"/>
        </w:rPr>
        <w:t>н</w:t>
      </w:r>
      <w:proofErr w:type="spellEnd"/>
      <w:r w:rsidRPr="008129C5">
        <w:rPr>
          <w:rFonts w:eastAsia="Calibri"/>
          <w:sz w:val="24"/>
          <w:szCs w:val="24"/>
        </w:rPr>
        <w:t xml:space="preserve"> о в л я е т:</w:t>
      </w:r>
    </w:p>
    <w:p w:rsidR="008129C5" w:rsidRPr="008129C5" w:rsidRDefault="008129C5" w:rsidP="008129C5">
      <w:pPr>
        <w:ind w:right="-219"/>
        <w:jc w:val="both"/>
        <w:rPr>
          <w:rFonts w:ascii="Times New Roman" w:eastAsia="Times New Roman" w:hAnsi="Times New Roman" w:cs="Times New Roman"/>
          <w:b/>
          <w:sz w:val="24"/>
          <w:szCs w:val="24"/>
        </w:rPr>
      </w:pPr>
    </w:p>
    <w:p w:rsidR="008129C5" w:rsidRPr="008129C5" w:rsidRDefault="008129C5" w:rsidP="008129C5">
      <w:pPr>
        <w:ind w:right="-219"/>
        <w:jc w:val="both"/>
        <w:rPr>
          <w:rFonts w:ascii="Times New Roman" w:eastAsia="Times New Roman" w:hAnsi="Times New Roman" w:cs="Times New Roman"/>
          <w:b/>
          <w:sz w:val="24"/>
          <w:szCs w:val="24"/>
        </w:rPr>
      </w:pPr>
      <w:r w:rsidRPr="008129C5">
        <w:rPr>
          <w:rFonts w:ascii="Times New Roman" w:eastAsia="Times New Roman" w:hAnsi="Times New Roman" w:cs="Times New Roman"/>
          <w:sz w:val="24"/>
          <w:szCs w:val="24"/>
        </w:rPr>
        <w:t xml:space="preserve">            1. Постановление администрации №</w:t>
      </w:r>
      <w:r w:rsidRPr="008129C5">
        <w:rPr>
          <w:rFonts w:ascii="Times New Roman" w:hAnsi="Times New Roman" w:cs="Times New Roman"/>
          <w:sz w:val="24"/>
          <w:szCs w:val="24"/>
        </w:rPr>
        <w:t>35</w:t>
      </w:r>
      <w:r w:rsidRPr="008129C5">
        <w:rPr>
          <w:rFonts w:ascii="Times New Roman" w:eastAsia="Times New Roman" w:hAnsi="Times New Roman" w:cs="Times New Roman"/>
          <w:sz w:val="24"/>
          <w:szCs w:val="24"/>
        </w:rPr>
        <w:t xml:space="preserve"> от 08.02.2019</w:t>
      </w:r>
      <w:r w:rsidRPr="008129C5">
        <w:rPr>
          <w:rFonts w:ascii="Times New Roman" w:eastAsia="Times New Roman" w:hAnsi="Times New Roman" w:cs="Times New Roman"/>
          <w:b/>
          <w:sz w:val="24"/>
          <w:szCs w:val="24"/>
        </w:rPr>
        <w:t xml:space="preserve">  «</w:t>
      </w:r>
      <w:r w:rsidRPr="008129C5">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очередности предоставления по договору социального найма» администрацией сельского поселения</w:t>
      </w:r>
      <w:r w:rsidRPr="008129C5">
        <w:rPr>
          <w:rFonts w:ascii="Times New Roman" w:eastAsia="Times New Roman" w:hAnsi="Times New Roman" w:cs="Times New Roman"/>
          <w:b/>
          <w:sz w:val="24"/>
          <w:szCs w:val="24"/>
        </w:rPr>
        <w:t xml:space="preserve"> </w:t>
      </w:r>
      <w:r w:rsidRPr="008129C5">
        <w:rPr>
          <w:rFonts w:ascii="Times New Roman" w:eastAsia="Times New Roman" w:hAnsi="Times New Roman" w:cs="Times New Roman"/>
          <w:sz w:val="24"/>
          <w:szCs w:val="24"/>
        </w:rPr>
        <w:t xml:space="preserve"> </w:t>
      </w:r>
      <w:r w:rsidRPr="008129C5">
        <w:rPr>
          <w:rFonts w:ascii="Times New Roman" w:hAnsi="Times New Roman" w:cs="Times New Roman"/>
          <w:sz w:val="24"/>
          <w:szCs w:val="24"/>
        </w:rPr>
        <w:t xml:space="preserve">Кызыльский </w:t>
      </w:r>
      <w:r w:rsidRPr="008129C5">
        <w:rPr>
          <w:rFonts w:ascii="Times New Roman" w:eastAsia="Times New Roman" w:hAnsi="Times New Roman" w:cs="Times New Roman"/>
          <w:sz w:val="24"/>
          <w:szCs w:val="24"/>
        </w:rPr>
        <w:t xml:space="preserve"> сельсовет муниципального района Альшеевский район </w:t>
      </w:r>
      <w:r w:rsidRPr="008129C5">
        <w:rPr>
          <w:rFonts w:ascii="Times New Roman" w:eastAsia="Times New Roman" w:hAnsi="Times New Roman" w:cs="Times New Roman"/>
          <w:b/>
          <w:sz w:val="24"/>
          <w:szCs w:val="24"/>
        </w:rPr>
        <w:t xml:space="preserve"> </w:t>
      </w:r>
      <w:r w:rsidRPr="008129C5">
        <w:rPr>
          <w:rFonts w:ascii="Times New Roman" w:eastAsia="Times New Roman" w:hAnsi="Times New Roman" w:cs="Times New Roman"/>
          <w:sz w:val="24"/>
          <w:szCs w:val="24"/>
        </w:rPr>
        <w:t>Республики Башкортостан признать утратившим силу.</w:t>
      </w:r>
    </w:p>
    <w:p w:rsidR="008129C5" w:rsidRDefault="008129C5" w:rsidP="008129C5">
      <w:pPr>
        <w:ind w:right="-219" w:firstLine="708"/>
        <w:jc w:val="both"/>
        <w:rPr>
          <w:rFonts w:ascii="Times New Roman" w:eastAsia="Times New Roman" w:hAnsi="Times New Roman" w:cs="Times New Roman"/>
          <w:sz w:val="24"/>
          <w:szCs w:val="24"/>
        </w:rPr>
      </w:pPr>
      <w:r w:rsidRPr="008129C5">
        <w:rPr>
          <w:rFonts w:ascii="Times New Roman" w:eastAsia="Times New Roman" w:hAnsi="Times New Roman" w:cs="Times New Roman"/>
          <w:sz w:val="24"/>
          <w:szCs w:val="24"/>
        </w:rPr>
        <w:t>2. Постановление администрации №</w:t>
      </w:r>
      <w:r w:rsidRPr="008129C5">
        <w:rPr>
          <w:rFonts w:ascii="Times New Roman" w:hAnsi="Times New Roman" w:cs="Times New Roman"/>
          <w:sz w:val="24"/>
          <w:szCs w:val="24"/>
        </w:rPr>
        <w:t>36</w:t>
      </w:r>
      <w:r w:rsidRPr="008129C5">
        <w:rPr>
          <w:rFonts w:ascii="Times New Roman" w:eastAsia="Times New Roman" w:hAnsi="Times New Roman" w:cs="Times New Roman"/>
          <w:sz w:val="24"/>
          <w:szCs w:val="24"/>
        </w:rPr>
        <w:t xml:space="preserve"> от 08.02.2019  «Об утверждении административного регламента по предоставлению муниципальной услуги   </w:t>
      </w:r>
      <w:r w:rsidRPr="008129C5">
        <w:rPr>
          <w:rFonts w:ascii="Times New Roman" w:eastAsia="Times New Roman" w:hAnsi="Times New Roman" w:cs="Times New Roman"/>
          <w:bCs/>
          <w:sz w:val="24"/>
          <w:szCs w:val="24"/>
        </w:rPr>
        <w:t>«</w:t>
      </w:r>
      <w:r w:rsidRPr="008129C5">
        <w:rPr>
          <w:rFonts w:ascii="Times New Roman" w:eastAsia="Times New Roman" w:hAnsi="Times New Roman" w:cs="Times New Roman"/>
          <w:sz w:val="24"/>
          <w:szCs w:val="24"/>
        </w:rPr>
        <w:t>Выдача справок и выписок государственным муниципальным организациям, учреждениям, юридическим и физическим лицам</w:t>
      </w:r>
      <w:r w:rsidRPr="008129C5">
        <w:rPr>
          <w:rFonts w:ascii="Times New Roman" w:eastAsia="Times New Roman" w:hAnsi="Times New Roman" w:cs="Times New Roman"/>
          <w:bCs/>
          <w:sz w:val="24"/>
          <w:szCs w:val="24"/>
        </w:rPr>
        <w:t xml:space="preserve">» </w:t>
      </w:r>
      <w:r w:rsidRPr="008129C5">
        <w:rPr>
          <w:rFonts w:ascii="Times New Roman" w:eastAsia="Times New Roman" w:hAnsi="Times New Roman" w:cs="Times New Roman"/>
          <w:sz w:val="24"/>
          <w:szCs w:val="24"/>
        </w:rPr>
        <w:t xml:space="preserve">администрацией  сельского поселения </w:t>
      </w:r>
      <w:r w:rsidRPr="008129C5">
        <w:rPr>
          <w:rFonts w:ascii="Times New Roman" w:hAnsi="Times New Roman" w:cs="Times New Roman"/>
          <w:sz w:val="24"/>
          <w:szCs w:val="24"/>
        </w:rPr>
        <w:t xml:space="preserve">Кызыльский </w:t>
      </w:r>
      <w:r w:rsidRPr="008129C5">
        <w:rPr>
          <w:rFonts w:ascii="Times New Roman" w:eastAsia="Times New Roman" w:hAnsi="Times New Roman" w:cs="Times New Roman"/>
          <w:sz w:val="24"/>
          <w:szCs w:val="24"/>
        </w:rPr>
        <w:t xml:space="preserve"> сельсовет муниципального района Альшеевский район Республики Башкортостан  признать утратившим силу.</w:t>
      </w:r>
    </w:p>
    <w:p w:rsidR="00722C59" w:rsidRPr="00722C59" w:rsidRDefault="00722C59" w:rsidP="008129C5">
      <w:pPr>
        <w:ind w:right="-219" w:firstLine="708"/>
        <w:jc w:val="both"/>
        <w:rPr>
          <w:rFonts w:ascii="Times New Roman" w:eastAsia="Times New Roman" w:hAnsi="Times New Roman" w:cs="Times New Roman"/>
          <w:color w:val="FF0000"/>
          <w:sz w:val="24"/>
          <w:szCs w:val="24"/>
        </w:rPr>
      </w:pPr>
      <w:r w:rsidRPr="00722C59">
        <w:rPr>
          <w:rFonts w:ascii="Times New Roman" w:hAnsi="Times New Roman" w:cs="Times New Roman"/>
          <w:sz w:val="24"/>
          <w:szCs w:val="24"/>
        </w:rPr>
        <w:t>3.</w:t>
      </w:r>
      <w:r w:rsidRPr="00722C59">
        <w:rPr>
          <w:rFonts w:ascii="Times New Roman" w:eastAsia="Times New Roman" w:hAnsi="Times New Roman" w:cs="Times New Roman"/>
          <w:sz w:val="24"/>
          <w:szCs w:val="24"/>
        </w:rPr>
        <w:t xml:space="preserve"> </w:t>
      </w:r>
      <w:r w:rsidRPr="008129C5">
        <w:rPr>
          <w:rFonts w:ascii="Times New Roman" w:eastAsia="Times New Roman" w:hAnsi="Times New Roman" w:cs="Times New Roman"/>
          <w:sz w:val="24"/>
          <w:szCs w:val="24"/>
        </w:rPr>
        <w:t>Постановление администрации №</w:t>
      </w:r>
      <w:r w:rsidRPr="008129C5">
        <w:rPr>
          <w:rFonts w:ascii="Times New Roman" w:hAnsi="Times New Roman" w:cs="Times New Roman"/>
          <w:sz w:val="24"/>
          <w:szCs w:val="24"/>
        </w:rPr>
        <w:t>3</w:t>
      </w:r>
      <w:r>
        <w:rPr>
          <w:rFonts w:ascii="Times New Roman" w:hAnsi="Times New Roman" w:cs="Times New Roman"/>
          <w:sz w:val="24"/>
          <w:szCs w:val="24"/>
        </w:rPr>
        <w:t>3</w:t>
      </w:r>
      <w:r w:rsidRPr="008129C5">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18</w:t>
      </w:r>
      <w:r w:rsidRPr="008129C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8129C5">
        <w:rPr>
          <w:rFonts w:ascii="Times New Roman" w:eastAsia="Times New Roman" w:hAnsi="Times New Roman" w:cs="Times New Roman"/>
          <w:sz w:val="24"/>
          <w:szCs w:val="24"/>
        </w:rPr>
        <w:t xml:space="preserve">.2019  </w:t>
      </w:r>
      <w:r>
        <w:rPr>
          <w:rFonts w:ascii="Times New Roman" w:eastAsia="Times New Roman" w:hAnsi="Times New Roman" w:cs="Times New Roman"/>
          <w:sz w:val="24"/>
          <w:szCs w:val="24"/>
        </w:rPr>
        <w:t>«</w:t>
      </w:r>
      <w:r w:rsidRPr="00722C59">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сельского поселения Кызыльский  сельсовет муниципального района Альшеевский район Республики</w:t>
      </w:r>
      <w:r w:rsidRPr="00722C59">
        <w:rPr>
          <w:rFonts w:ascii="Times New Roman" w:hAnsi="Times New Roman" w:cs="Times New Roman"/>
          <w:sz w:val="24"/>
          <w:szCs w:val="24"/>
        </w:rPr>
        <w:br/>
        <w:t>Башкортостан, посадку (взлет) на площадки, расположенные в границах сельского поселения Кызыльский  сельсовет муниципального района Альшеевский район Республики Башкортостан, сведения о которых не опубликованы в документах</w:t>
      </w:r>
      <w:r w:rsidRPr="00722C59">
        <w:rPr>
          <w:rFonts w:ascii="Times New Roman" w:hAnsi="Times New Roman" w:cs="Times New Roman"/>
          <w:sz w:val="24"/>
          <w:szCs w:val="24"/>
        </w:rPr>
        <w:br/>
        <w:t>аэронавигационной информации"</w:t>
      </w:r>
      <w:r w:rsidRPr="00722C59">
        <w:rPr>
          <w:rFonts w:ascii="Times New Roman" w:hAnsi="Times New Roman" w:cs="Times New Roman"/>
          <w:sz w:val="24"/>
          <w:szCs w:val="24"/>
          <w:lang w:val="ba-RU"/>
        </w:rPr>
        <w:t xml:space="preserve"> </w:t>
      </w:r>
      <w:r w:rsidRPr="00722C59">
        <w:rPr>
          <w:rFonts w:ascii="Times New Roman" w:hAnsi="Times New Roman" w:cs="Times New Roman"/>
          <w:sz w:val="24"/>
          <w:szCs w:val="24"/>
        </w:rPr>
        <w:t xml:space="preserve">в </w:t>
      </w:r>
      <w:r w:rsidRPr="00722C59">
        <w:rPr>
          <w:rFonts w:ascii="Times New Roman" w:hAnsi="Times New Roman" w:cs="Times New Roman"/>
          <w:bCs/>
          <w:sz w:val="24"/>
          <w:szCs w:val="24"/>
          <w:lang w:val="ba-RU"/>
        </w:rPr>
        <w:t xml:space="preserve">сельском поселении Кызыльский  </w:t>
      </w:r>
      <w:r w:rsidRPr="00722C59">
        <w:rPr>
          <w:rFonts w:ascii="Times New Roman" w:hAnsi="Times New Roman" w:cs="Times New Roman"/>
          <w:sz w:val="24"/>
          <w:szCs w:val="24"/>
        </w:rPr>
        <w:t xml:space="preserve">  сельсовет</w:t>
      </w:r>
      <w:r w:rsidRPr="00722C59">
        <w:rPr>
          <w:rFonts w:ascii="Times New Roman" w:hAnsi="Times New Roman" w:cs="Times New Roman"/>
          <w:bCs/>
          <w:sz w:val="24"/>
          <w:szCs w:val="24"/>
          <w:lang w:val="ba-RU"/>
        </w:rPr>
        <w:t xml:space="preserve"> </w:t>
      </w:r>
      <w:r w:rsidRPr="00722C59">
        <w:rPr>
          <w:rFonts w:ascii="Times New Roman" w:hAnsi="Times New Roman" w:cs="Times New Roman"/>
          <w:bCs/>
          <w:sz w:val="24"/>
          <w:szCs w:val="24"/>
          <w:lang w:val="ba-RU"/>
        </w:rPr>
        <w:lastRenderedPageBreak/>
        <w:t xml:space="preserve">муниципального района </w:t>
      </w:r>
      <w:r w:rsidRPr="00722C59">
        <w:rPr>
          <w:rFonts w:ascii="Times New Roman" w:hAnsi="Times New Roman" w:cs="Times New Roman"/>
          <w:sz w:val="24"/>
          <w:szCs w:val="24"/>
        </w:rPr>
        <w:t xml:space="preserve"> Альшеевский район Республики Башкортостан</w:t>
      </w:r>
      <w:r>
        <w:rPr>
          <w:rFonts w:ascii="Times New Roman" w:hAnsi="Times New Roman" w:cs="Times New Roman"/>
          <w:sz w:val="24"/>
          <w:szCs w:val="24"/>
        </w:rPr>
        <w:t>»</w:t>
      </w:r>
      <w:r w:rsidRPr="00722C59">
        <w:rPr>
          <w:rFonts w:ascii="Times New Roman" w:eastAsia="Times New Roman" w:hAnsi="Times New Roman" w:cs="Times New Roman"/>
          <w:sz w:val="24"/>
          <w:szCs w:val="24"/>
        </w:rPr>
        <w:t xml:space="preserve"> </w:t>
      </w:r>
      <w:r w:rsidRPr="008129C5">
        <w:rPr>
          <w:rFonts w:ascii="Times New Roman" w:eastAsia="Times New Roman" w:hAnsi="Times New Roman" w:cs="Times New Roman"/>
          <w:sz w:val="24"/>
          <w:szCs w:val="24"/>
        </w:rPr>
        <w:t>признать утратившим силу.</w:t>
      </w:r>
    </w:p>
    <w:p w:rsidR="008129C5" w:rsidRPr="008129C5" w:rsidRDefault="008129C5" w:rsidP="008129C5">
      <w:pPr>
        <w:autoSpaceDE w:val="0"/>
        <w:autoSpaceDN w:val="0"/>
        <w:adjustRightInd w:val="0"/>
        <w:ind w:right="-219" w:firstLine="567"/>
        <w:jc w:val="both"/>
        <w:rPr>
          <w:rFonts w:ascii="Times New Roman" w:hAnsi="Times New Roman" w:cs="Times New Roman"/>
          <w:sz w:val="24"/>
          <w:szCs w:val="24"/>
        </w:rPr>
      </w:pPr>
      <w:r w:rsidRPr="008129C5">
        <w:rPr>
          <w:rFonts w:ascii="Times New Roman" w:eastAsia="Times New Roman" w:hAnsi="Times New Roman" w:cs="Times New Roman"/>
          <w:sz w:val="24"/>
          <w:szCs w:val="24"/>
        </w:rPr>
        <w:t xml:space="preserve"> 3. Настоящее постановление обнародовать в установленном порядке                                           на информационном стенде   и разместить на официальном сайте администрации сельского поселения.</w:t>
      </w:r>
    </w:p>
    <w:p w:rsidR="008129C5" w:rsidRPr="008129C5" w:rsidRDefault="008129C5" w:rsidP="008129C5">
      <w:pPr>
        <w:autoSpaceDE w:val="0"/>
        <w:autoSpaceDN w:val="0"/>
        <w:adjustRightInd w:val="0"/>
        <w:ind w:right="-219" w:firstLine="567"/>
        <w:jc w:val="both"/>
        <w:rPr>
          <w:rFonts w:ascii="Times New Roman" w:eastAsia="Calibri" w:hAnsi="Times New Roman" w:cs="Times New Roman"/>
          <w:sz w:val="24"/>
          <w:szCs w:val="24"/>
        </w:rPr>
      </w:pPr>
      <w:r w:rsidRPr="008129C5">
        <w:rPr>
          <w:rFonts w:ascii="Times New Roman" w:eastAsia="Calibri" w:hAnsi="Times New Roman" w:cs="Times New Roman"/>
          <w:sz w:val="24"/>
          <w:szCs w:val="24"/>
        </w:rPr>
        <w:t xml:space="preserve">4. </w:t>
      </w:r>
      <w:proofErr w:type="gramStart"/>
      <w:r w:rsidRPr="008129C5">
        <w:rPr>
          <w:rFonts w:ascii="Times New Roman" w:eastAsia="Calibri" w:hAnsi="Times New Roman" w:cs="Times New Roman"/>
          <w:sz w:val="24"/>
          <w:szCs w:val="24"/>
        </w:rPr>
        <w:t>Контроль  за</w:t>
      </w:r>
      <w:proofErr w:type="gramEnd"/>
      <w:r w:rsidRPr="008129C5">
        <w:rPr>
          <w:rFonts w:ascii="Times New Roman" w:eastAsia="Calibri" w:hAnsi="Times New Roman" w:cs="Times New Roman"/>
          <w:sz w:val="24"/>
          <w:szCs w:val="24"/>
        </w:rPr>
        <w:t xml:space="preserve"> исполнением настоящего постановления оставляю за собой.</w:t>
      </w:r>
    </w:p>
    <w:p w:rsidR="001606F6" w:rsidRPr="008129C5" w:rsidRDefault="001606F6" w:rsidP="00EA4C94">
      <w:pPr>
        <w:spacing w:after="0" w:line="240" w:lineRule="auto"/>
        <w:ind w:firstLine="567"/>
        <w:jc w:val="both"/>
        <w:rPr>
          <w:rFonts w:ascii="Times New Roman" w:eastAsia="Calibri" w:hAnsi="Times New Roman" w:cs="Times New Roman"/>
          <w:sz w:val="24"/>
          <w:szCs w:val="24"/>
        </w:rPr>
      </w:pPr>
    </w:p>
    <w:p w:rsidR="001B5EFA" w:rsidRPr="008129C5" w:rsidRDefault="001B5EFA" w:rsidP="00EA4C94">
      <w:pPr>
        <w:spacing w:after="0" w:line="240" w:lineRule="auto"/>
        <w:ind w:firstLine="567"/>
        <w:jc w:val="both"/>
        <w:rPr>
          <w:rFonts w:ascii="Times New Roman" w:eastAsia="Calibri" w:hAnsi="Times New Roman" w:cs="Times New Roman"/>
          <w:sz w:val="24"/>
          <w:szCs w:val="24"/>
        </w:rPr>
      </w:pPr>
    </w:p>
    <w:p w:rsidR="00F13418" w:rsidRPr="008129C5" w:rsidRDefault="00F13418" w:rsidP="00EA4C94">
      <w:pPr>
        <w:spacing w:after="0" w:line="240" w:lineRule="auto"/>
        <w:ind w:firstLine="567"/>
        <w:jc w:val="both"/>
        <w:rPr>
          <w:rFonts w:ascii="Times New Roman" w:eastAsia="Calibri" w:hAnsi="Times New Roman" w:cs="Times New Roman"/>
          <w:sz w:val="24"/>
          <w:szCs w:val="24"/>
        </w:rPr>
      </w:pPr>
    </w:p>
    <w:p w:rsidR="00F7308B" w:rsidRPr="008129C5" w:rsidRDefault="00F13418" w:rsidP="007942B8">
      <w:pPr>
        <w:spacing w:after="0" w:line="240" w:lineRule="auto"/>
        <w:ind w:firstLine="567"/>
        <w:jc w:val="both"/>
        <w:rPr>
          <w:rFonts w:ascii="Times New Roman" w:hAnsi="Times New Roman" w:cs="Times New Roman"/>
          <w:sz w:val="24"/>
          <w:szCs w:val="24"/>
        </w:rPr>
      </w:pPr>
      <w:r w:rsidRPr="008129C5">
        <w:rPr>
          <w:rFonts w:ascii="Times New Roman" w:hAnsi="Times New Roman" w:cs="Times New Roman"/>
          <w:sz w:val="24"/>
          <w:szCs w:val="24"/>
        </w:rPr>
        <w:t>Г</w:t>
      </w:r>
      <w:r w:rsidR="00D57653" w:rsidRPr="008129C5">
        <w:rPr>
          <w:rFonts w:ascii="Times New Roman" w:hAnsi="Times New Roman" w:cs="Times New Roman"/>
          <w:sz w:val="24"/>
          <w:szCs w:val="24"/>
        </w:rPr>
        <w:t>лав</w:t>
      </w:r>
      <w:r w:rsidR="000A2952" w:rsidRPr="008129C5">
        <w:rPr>
          <w:rFonts w:ascii="Times New Roman" w:hAnsi="Times New Roman" w:cs="Times New Roman"/>
          <w:sz w:val="24"/>
          <w:szCs w:val="24"/>
        </w:rPr>
        <w:t xml:space="preserve">а </w:t>
      </w:r>
      <w:r w:rsidR="00DE3035" w:rsidRPr="008129C5">
        <w:rPr>
          <w:rFonts w:ascii="Times New Roman" w:hAnsi="Times New Roman" w:cs="Times New Roman"/>
          <w:sz w:val="24"/>
          <w:szCs w:val="24"/>
        </w:rPr>
        <w:t xml:space="preserve"> </w:t>
      </w:r>
      <w:r w:rsidR="001606F6" w:rsidRPr="008129C5">
        <w:rPr>
          <w:rFonts w:ascii="Times New Roman" w:hAnsi="Times New Roman" w:cs="Times New Roman"/>
          <w:sz w:val="24"/>
          <w:szCs w:val="24"/>
        </w:rPr>
        <w:t xml:space="preserve">сельского поселения      </w:t>
      </w:r>
      <w:r w:rsidR="001606F6" w:rsidRPr="008129C5">
        <w:rPr>
          <w:rFonts w:ascii="Times New Roman" w:hAnsi="Times New Roman" w:cs="Times New Roman"/>
          <w:sz w:val="24"/>
          <w:szCs w:val="24"/>
        </w:rPr>
        <w:tab/>
      </w:r>
      <w:r w:rsidR="001606F6" w:rsidRPr="008129C5">
        <w:rPr>
          <w:rFonts w:ascii="Times New Roman" w:hAnsi="Times New Roman" w:cs="Times New Roman"/>
          <w:sz w:val="24"/>
          <w:szCs w:val="24"/>
        </w:rPr>
        <w:tab/>
      </w:r>
      <w:r w:rsidR="00D57653" w:rsidRPr="008129C5">
        <w:rPr>
          <w:rFonts w:ascii="Times New Roman" w:hAnsi="Times New Roman" w:cs="Times New Roman"/>
          <w:sz w:val="24"/>
          <w:szCs w:val="24"/>
        </w:rPr>
        <w:t xml:space="preserve">   </w:t>
      </w:r>
      <w:proofErr w:type="spellStart"/>
      <w:r w:rsidR="000A2952" w:rsidRPr="008129C5">
        <w:rPr>
          <w:rFonts w:ascii="Times New Roman" w:hAnsi="Times New Roman" w:cs="Times New Roman"/>
          <w:sz w:val="24"/>
          <w:szCs w:val="24"/>
        </w:rPr>
        <w:t>Р.Ф.Искандаров</w:t>
      </w:r>
      <w:proofErr w:type="spellEnd"/>
    </w:p>
    <w:sectPr w:rsidR="00F7308B" w:rsidRPr="008129C5" w:rsidSect="00F13418">
      <w:pgSz w:w="11906" w:h="16838"/>
      <w:pgMar w:top="1134" w:right="566"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28" w:rsidRDefault="00B53728" w:rsidP="001606F6">
      <w:pPr>
        <w:spacing w:after="0" w:line="240" w:lineRule="auto"/>
      </w:pPr>
      <w:r>
        <w:separator/>
      </w:r>
    </w:p>
  </w:endnote>
  <w:endnote w:type="continuationSeparator" w:id="0">
    <w:p w:rsidR="00B53728" w:rsidRDefault="00B53728" w:rsidP="0016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28" w:rsidRDefault="00B53728" w:rsidP="001606F6">
      <w:pPr>
        <w:spacing w:after="0" w:line="240" w:lineRule="auto"/>
      </w:pPr>
      <w:r>
        <w:separator/>
      </w:r>
    </w:p>
  </w:footnote>
  <w:footnote w:type="continuationSeparator" w:id="0">
    <w:p w:rsidR="00B53728" w:rsidRDefault="00B53728" w:rsidP="00160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EF0372"/>
    <w:multiLevelType w:val="hybridMultilevel"/>
    <w:tmpl w:val="B63C938A"/>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7F2244"/>
    <w:multiLevelType w:val="hybridMultilevel"/>
    <w:tmpl w:val="F17A7F86"/>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41739C"/>
    <w:multiLevelType w:val="hybridMultilevel"/>
    <w:tmpl w:val="122A577C"/>
    <w:lvl w:ilvl="0" w:tplc="9BAC88E4">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606F6"/>
    <w:rsid w:val="000A2952"/>
    <w:rsid w:val="000E1662"/>
    <w:rsid w:val="001606F6"/>
    <w:rsid w:val="00176729"/>
    <w:rsid w:val="001B5EFA"/>
    <w:rsid w:val="0033471A"/>
    <w:rsid w:val="003F36F3"/>
    <w:rsid w:val="00427861"/>
    <w:rsid w:val="0059475F"/>
    <w:rsid w:val="005C0777"/>
    <w:rsid w:val="0063720E"/>
    <w:rsid w:val="00673897"/>
    <w:rsid w:val="006879C9"/>
    <w:rsid w:val="006B19FF"/>
    <w:rsid w:val="007111FC"/>
    <w:rsid w:val="00722C59"/>
    <w:rsid w:val="007942B8"/>
    <w:rsid w:val="00800239"/>
    <w:rsid w:val="008129C5"/>
    <w:rsid w:val="00863741"/>
    <w:rsid w:val="008C779C"/>
    <w:rsid w:val="009E02DF"/>
    <w:rsid w:val="00A13E68"/>
    <w:rsid w:val="00A57531"/>
    <w:rsid w:val="00A96E46"/>
    <w:rsid w:val="00AD3FC7"/>
    <w:rsid w:val="00B53728"/>
    <w:rsid w:val="00C64F21"/>
    <w:rsid w:val="00C831A9"/>
    <w:rsid w:val="00C85A5B"/>
    <w:rsid w:val="00D07961"/>
    <w:rsid w:val="00D57653"/>
    <w:rsid w:val="00DA28A5"/>
    <w:rsid w:val="00DB45CA"/>
    <w:rsid w:val="00DE3035"/>
    <w:rsid w:val="00E91BFB"/>
    <w:rsid w:val="00EA4C94"/>
    <w:rsid w:val="00ED6A3F"/>
    <w:rsid w:val="00EE7AD9"/>
    <w:rsid w:val="00F13418"/>
    <w:rsid w:val="00F420AF"/>
    <w:rsid w:val="00F7308B"/>
    <w:rsid w:val="00F74FA0"/>
    <w:rsid w:val="00FE2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9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06F6"/>
    <w:rPr>
      <w:color w:val="0000FF" w:themeColor="hyperlink"/>
      <w:u w:val="single"/>
    </w:rPr>
  </w:style>
  <w:style w:type="paragraph" w:styleId="HTML">
    <w:name w:val="HTML Preformatted"/>
    <w:basedOn w:val="a"/>
    <w:link w:val="HTML0"/>
    <w:uiPriority w:val="99"/>
    <w:semiHidden/>
    <w:unhideWhenUsed/>
    <w:rsid w:val="0016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606F6"/>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semiHidden/>
    <w:locked/>
    <w:rsid w:val="001606F6"/>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semiHidden/>
    <w:unhideWhenUsed/>
    <w:qFormat/>
    <w:rsid w:val="001606F6"/>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uiPriority w:val="99"/>
    <w:semiHidden/>
    <w:locked/>
    <w:rsid w:val="001606F6"/>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1606F6"/>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1606F6"/>
    <w:rPr>
      <w:sz w:val="20"/>
      <w:szCs w:val="20"/>
    </w:rPr>
  </w:style>
  <w:style w:type="paragraph" w:styleId="a9">
    <w:name w:val="annotation text"/>
    <w:basedOn w:val="a"/>
    <w:link w:val="a8"/>
    <w:uiPriority w:val="99"/>
    <w:semiHidden/>
    <w:unhideWhenUsed/>
    <w:rsid w:val="001606F6"/>
    <w:pPr>
      <w:spacing w:line="240" w:lineRule="auto"/>
    </w:pPr>
    <w:rPr>
      <w:sz w:val="20"/>
      <w:szCs w:val="20"/>
    </w:rPr>
  </w:style>
  <w:style w:type="character" w:customStyle="1" w:styleId="aa">
    <w:name w:val="Верхний колонтитул Знак"/>
    <w:basedOn w:val="a0"/>
    <w:link w:val="ab"/>
    <w:locked/>
    <w:rsid w:val="001606F6"/>
    <w:rPr>
      <w:rFonts w:ascii="Times New Roman" w:eastAsiaTheme="minorHAnsi" w:hAnsi="Times New Roman" w:cs="Times New Roman"/>
      <w:sz w:val="28"/>
      <w:szCs w:val="28"/>
      <w:lang w:eastAsia="en-US"/>
    </w:rPr>
  </w:style>
  <w:style w:type="paragraph" w:styleId="ab">
    <w:name w:val="header"/>
    <w:basedOn w:val="a"/>
    <w:link w:val="aa"/>
    <w:unhideWhenUsed/>
    <w:rsid w:val="001606F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c">
    <w:name w:val="Нижний колонтитул Знак"/>
    <w:basedOn w:val="a0"/>
    <w:link w:val="ad"/>
    <w:uiPriority w:val="99"/>
    <w:semiHidden/>
    <w:locked/>
    <w:rsid w:val="001606F6"/>
    <w:rPr>
      <w:rFonts w:ascii="Times New Roman" w:eastAsiaTheme="minorHAnsi" w:hAnsi="Times New Roman" w:cs="Times New Roman"/>
      <w:sz w:val="28"/>
      <w:szCs w:val="28"/>
      <w:lang w:eastAsia="en-US"/>
    </w:rPr>
  </w:style>
  <w:style w:type="paragraph" w:styleId="ad">
    <w:name w:val="footer"/>
    <w:basedOn w:val="a"/>
    <w:link w:val="ac"/>
    <w:uiPriority w:val="99"/>
    <w:semiHidden/>
    <w:unhideWhenUsed/>
    <w:rsid w:val="001606F6"/>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3">
    <w:name w:val="Основной текст с отступом 3 Знак"/>
    <w:basedOn w:val="a0"/>
    <w:link w:val="30"/>
    <w:semiHidden/>
    <w:locked/>
    <w:rsid w:val="001606F6"/>
    <w:rPr>
      <w:rFonts w:ascii="Times New Roman" w:eastAsia="Times New Roman" w:hAnsi="Times New Roman" w:cs="Times New Roman"/>
      <w:szCs w:val="24"/>
    </w:rPr>
  </w:style>
  <w:style w:type="paragraph" w:styleId="30">
    <w:name w:val="Body Text Indent 3"/>
    <w:basedOn w:val="a"/>
    <w:link w:val="3"/>
    <w:semiHidden/>
    <w:unhideWhenUsed/>
    <w:rsid w:val="001606F6"/>
    <w:pPr>
      <w:spacing w:after="120"/>
      <w:ind w:left="283"/>
    </w:pPr>
    <w:rPr>
      <w:rFonts w:ascii="Times New Roman" w:eastAsia="Times New Roman" w:hAnsi="Times New Roman" w:cs="Times New Roman"/>
      <w:szCs w:val="24"/>
    </w:rPr>
  </w:style>
  <w:style w:type="character" w:customStyle="1" w:styleId="1">
    <w:name w:val="Текст примечания Знак1"/>
    <w:basedOn w:val="a0"/>
    <w:link w:val="a9"/>
    <w:uiPriority w:val="99"/>
    <w:semiHidden/>
    <w:rsid w:val="001606F6"/>
    <w:rPr>
      <w:sz w:val="20"/>
      <w:szCs w:val="20"/>
    </w:rPr>
  </w:style>
  <w:style w:type="character" w:customStyle="1" w:styleId="ae">
    <w:name w:val="Тема примечания Знак"/>
    <w:basedOn w:val="a8"/>
    <w:link w:val="af"/>
    <w:uiPriority w:val="99"/>
    <w:semiHidden/>
    <w:locked/>
    <w:rsid w:val="001606F6"/>
    <w:rPr>
      <w:b/>
      <w:bCs/>
    </w:rPr>
  </w:style>
  <w:style w:type="paragraph" w:styleId="af">
    <w:name w:val="annotation subject"/>
    <w:basedOn w:val="a9"/>
    <w:next w:val="a9"/>
    <w:link w:val="ae"/>
    <w:uiPriority w:val="99"/>
    <w:semiHidden/>
    <w:unhideWhenUsed/>
    <w:rsid w:val="001606F6"/>
    <w:rPr>
      <w:b/>
      <w:bCs/>
    </w:rPr>
  </w:style>
  <w:style w:type="character" w:customStyle="1" w:styleId="10">
    <w:name w:val="Текст выноски Знак1"/>
    <w:basedOn w:val="a0"/>
    <w:link w:val="af0"/>
    <w:uiPriority w:val="99"/>
    <w:semiHidden/>
    <w:locked/>
    <w:rsid w:val="001606F6"/>
    <w:rPr>
      <w:rFonts w:ascii="Tahoma" w:hAnsi="Tahoma" w:cs="Tahoma"/>
      <w:sz w:val="16"/>
      <w:szCs w:val="16"/>
    </w:rPr>
  </w:style>
  <w:style w:type="paragraph" w:styleId="af0">
    <w:name w:val="Balloon Text"/>
    <w:basedOn w:val="a"/>
    <w:link w:val="10"/>
    <w:uiPriority w:val="99"/>
    <w:semiHidden/>
    <w:unhideWhenUsed/>
    <w:rsid w:val="001606F6"/>
    <w:pPr>
      <w:spacing w:after="0" w:line="240" w:lineRule="auto"/>
    </w:pPr>
    <w:rPr>
      <w:rFonts w:ascii="Tahoma" w:hAnsi="Tahoma" w:cs="Tahoma"/>
      <w:sz w:val="16"/>
      <w:szCs w:val="16"/>
    </w:rPr>
  </w:style>
  <w:style w:type="paragraph" w:customStyle="1" w:styleId="formattext">
    <w:name w:val="formattext"/>
    <w:basedOn w:val="a"/>
    <w:uiPriority w:val="99"/>
    <w:rsid w:val="001606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1606F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1606F6"/>
    <w:rPr>
      <w:rFonts w:ascii="Times New Roman" w:eastAsia="Times New Roman" w:hAnsi="Times New Roman" w:cs="Times New Roman"/>
    </w:rPr>
  </w:style>
  <w:style w:type="paragraph" w:customStyle="1" w:styleId="ConsPlusNormal0">
    <w:name w:val="ConsPlusNormal"/>
    <w:link w:val="ConsPlusNormal"/>
    <w:rsid w:val="001606F6"/>
    <w:pPr>
      <w:autoSpaceDE w:val="0"/>
      <w:autoSpaceDN w:val="0"/>
      <w:adjustRightInd w:val="0"/>
      <w:spacing w:after="0" w:line="240" w:lineRule="auto"/>
    </w:pPr>
    <w:rPr>
      <w:rFonts w:ascii="Times New Roman" w:eastAsia="Times New Roman" w:hAnsi="Times New Roman" w:cs="Times New Roman"/>
    </w:rPr>
  </w:style>
  <w:style w:type="character" w:styleId="af1">
    <w:name w:val="footnote reference"/>
    <w:uiPriority w:val="99"/>
    <w:semiHidden/>
    <w:unhideWhenUsed/>
    <w:rsid w:val="001606F6"/>
    <w:rPr>
      <w:vertAlign w:val="superscript"/>
    </w:rPr>
  </w:style>
  <w:style w:type="character" w:customStyle="1" w:styleId="11">
    <w:name w:val="Тема примечания Знак1"/>
    <w:basedOn w:val="1"/>
    <w:link w:val="af"/>
    <w:uiPriority w:val="99"/>
    <w:semiHidden/>
    <w:rsid w:val="001606F6"/>
    <w:rPr>
      <w:b/>
      <w:bCs/>
    </w:rPr>
  </w:style>
  <w:style w:type="character" w:customStyle="1" w:styleId="af2">
    <w:name w:val="Текст выноски Знак"/>
    <w:basedOn w:val="a0"/>
    <w:link w:val="af0"/>
    <w:uiPriority w:val="99"/>
    <w:semiHidden/>
    <w:rsid w:val="001606F6"/>
    <w:rPr>
      <w:rFonts w:ascii="Tahoma" w:hAnsi="Tahoma" w:cs="Tahoma"/>
      <w:sz w:val="16"/>
      <w:szCs w:val="16"/>
    </w:rPr>
  </w:style>
  <w:style w:type="character" w:customStyle="1" w:styleId="12">
    <w:name w:val="Текст сноски Знак1"/>
    <w:basedOn w:val="a0"/>
    <w:link w:val="a7"/>
    <w:uiPriority w:val="99"/>
    <w:semiHidden/>
    <w:rsid w:val="001606F6"/>
    <w:rPr>
      <w:sz w:val="20"/>
      <w:szCs w:val="20"/>
    </w:rPr>
  </w:style>
  <w:style w:type="character" w:customStyle="1" w:styleId="31">
    <w:name w:val="Основной текст с отступом 3 Знак1"/>
    <w:basedOn w:val="a0"/>
    <w:link w:val="30"/>
    <w:semiHidden/>
    <w:rsid w:val="001606F6"/>
    <w:rPr>
      <w:sz w:val="16"/>
      <w:szCs w:val="16"/>
    </w:rPr>
  </w:style>
  <w:style w:type="character" w:customStyle="1" w:styleId="13">
    <w:name w:val="Верхний колонтитул Знак1"/>
    <w:basedOn w:val="a0"/>
    <w:link w:val="ab"/>
    <w:uiPriority w:val="99"/>
    <w:semiHidden/>
    <w:rsid w:val="001606F6"/>
  </w:style>
  <w:style w:type="character" w:customStyle="1" w:styleId="14">
    <w:name w:val="Нижний колонтитул Знак1"/>
    <w:basedOn w:val="a0"/>
    <w:link w:val="ad"/>
    <w:uiPriority w:val="99"/>
    <w:semiHidden/>
    <w:rsid w:val="001606F6"/>
  </w:style>
  <w:style w:type="paragraph" w:customStyle="1" w:styleId="15">
    <w:name w:val="Без интервала1"/>
    <w:rsid w:val="00DE303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26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2021-03-26T06:11:00Z</cp:lastPrinted>
  <dcterms:created xsi:type="dcterms:W3CDTF">2021-03-26T05:34:00Z</dcterms:created>
  <dcterms:modified xsi:type="dcterms:W3CDTF">2021-03-26T06:11:00Z</dcterms:modified>
</cp:coreProperties>
</file>