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44" w:rsidRDefault="000548FE" w:rsidP="000548FE">
      <w:pPr>
        <w:pStyle w:val="a9"/>
        <w:jc w:val="left"/>
        <w:rPr>
          <w:rFonts w:ascii="Times New Roman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</w:t>
      </w:r>
    </w:p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704F44" w:rsidTr="00B85E8A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4F44" w:rsidRPr="0033428A" w:rsidRDefault="00704F44" w:rsidP="00B85E8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704F44" w:rsidRPr="0033428A" w:rsidRDefault="00704F44" w:rsidP="00B85E8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704F44" w:rsidRPr="0033428A" w:rsidRDefault="00704F44" w:rsidP="00B85E8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704F44" w:rsidRPr="0033428A" w:rsidRDefault="00704F44" w:rsidP="00B85E8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704F44" w:rsidRPr="0033428A" w:rsidRDefault="00704F44" w:rsidP="00B85E8A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704F44" w:rsidRPr="0033428A" w:rsidRDefault="00704F44" w:rsidP="00B85E8A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704F44" w:rsidRDefault="00704F44" w:rsidP="00B85E8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4F44" w:rsidRDefault="00704F44" w:rsidP="00B85E8A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F44" w:rsidRDefault="00704F44" w:rsidP="00B85E8A"/>
          <w:p w:rsidR="00704F44" w:rsidRDefault="00704F44" w:rsidP="00B85E8A"/>
          <w:p w:rsidR="00704F44" w:rsidRDefault="00704F44" w:rsidP="00B85E8A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4F44" w:rsidRPr="00854FDE" w:rsidRDefault="00704F44" w:rsidP="00B85E8A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704F44" w:rsidRPr="00854FDE" w:rsidRDefault="00704F44" w:rsidP="00B85E8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704F44" w:rsidRPr="00854FDE" w:rsidRDefault="00704F44" w:rsidP="00B85E8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704F44" w:rsidRPr="00854FDE" w:rsidRDefault="00704F44" w:rsidP="00B85E8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704F44" w:rsidRPr="00854FDE" w:rsidRDefault="00704F44" w:rsidP="00B85E8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04F44" w:rsidRDefault="00704F44" w:rsidP="00B85E8A">
            <w:pPr>
              <w:jc w:val="center"/>
              <w:rPr>
                <w:sz w:val="18"/>
              </w:rPr>
            </w:pPr>
          </w:p>
        </w:tc>
      </w:tr>
    </w:tbl>
    <w:p w:rsidR="000548FE" w:rsidRDefault="000548FE" w:rsidP="000548FE">
      <w:pPr>
        <w:pStyle w:val="a9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</w:t>
      </w:r>
      <w:r>
        <w:rPr>
          <w:caps/>
          <w:sz w:val="26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0548FE" w:rsidRDefault="000548FE" w:rsidP="000548FE"/>
    <w:p w:rsidR="002F009E" w:rsidRDefault="003C4BFA" w:rsidP="002F009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31 октябрь </w:t>
      </w:r>
      <w:r w:rsidRPr="00265FEE">
        <w:rPr>
          <w:rFonts w:ascii="a_Timer(15%) Bashkir" w:hAnsi="a_Timer(15%) Bashkir"/>
          <w:b/>
        </w:rPr>
        <w:t xml:space="preserve"> 202</w:t>
      </w:r>
      <w:r>
        <w:rPr>
          <w:rFonts w:ascii="a_Timer(15%) Bashkir" w:hAnsi="a_Timer(15%) Bashkir"/>
          <w:b/>
        </w:rPr>
        <w:t xml:space="preserve">2 </w:t>
      </w:r>
      <w:proofErr w:type="spellStart"/>
      <w:r w:rsidRPr="00265FEE">
        <w:rPr>
          <w:rFonts w:ascii="a_Timer(15%) Bashkir" w:hAnsi="a_Timer(15%) Bashkir"/>
          <w:b/>
        </w:rPr>
        <w:t>й</w:t>
      </w:r>
      <w:proofErr w:type="spellEnd"/>
      <w:r w:rsidRPr="00265FEE">
        <w:rPr>
          <w:rFonts w:ascii="a_Timer(15%) Bashkir" w:hAnsi="a_Timer(15%) Bashkir"/>
          <w:b/>
        </w:rPr>
        <w:t>.</w:t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 xml:space="preserve">         </w:t>
      </w:r>
      <w:r w:rsidRPr="00265FEE">
        <w:rPr>
          <w:rFonts w:ascii="a_Timer(15%) Bashkir" w:hAnsi="a_Timer(15%) Bashkir"/>
          <w:b/>
        </w:rPr>
        <w:t>№</w:t>
      </w:r>
      <w:r>
        <w:rPr>
          <w:rFonts w:ascii="a_Timer(15%) Bashkir" w:hAnsi="a_Timer(15%) Bashkir"/>
          <w:b/>
        </w:rPr>
        <w:t xml:space="preserve"> 163</w:t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  <w:t xml:space="preserve">               </w:t>
      </w:r>
      <w:r>
        <w:rPr>
          <w:rFonts w:ascii="a_Timer(15%) Bashkir" w:hAnsi="a_Timer(15%) Bashkir"/>
          <w:b/>
        </w:rPr>
        <w:t xml:space="preserve">31 октября </w:t>
      </w:r>
      <w:r w:rsidRPr="00265FEE">
        <w:rPr>
          <w:rFonts w:ascii="a_Timer(15%) Bashkir" w:hAnsi="a_Timer(15%) Bashkir"/>
          <w:b/>
        </w:rPr>
        <w:t xml:space="preserve"> 202</w:t>
      </w:r>
      <w:r>
        <w:rPr>
          <w:rFonts w:ascii="a_Timer(15%) Bashkir" w:hAnsi="a_Timer(15%) Bashkir"/>
          <w:b/>
        </w:rPr>
        <w:t>2</w:t>
      </w:r>
      <w:r w:rsidRPr="00265FEE">
        <w:rPr>
          <w:rFonts w:ascii="a_Timer(15%) Bashkir" w:hAnsi="a_Timer(15%) Bashkir"/>
          <w:b/>
        </w:rPr>
        <w:t>г.</w:t>
      </w:r>
    </w:p>
    <w:p w:rsidR="003C4BFA" w:rsidRDefault="003C4BFA" w:rsidP="002F009E">
      <w:pPr>
        <w:rPr>
          <w:sz w:val="28"/>
          <w:szCs w:val="28"/>
        </w:rPr>
      </w:pPr>
    </w:p>
    <w:p w:rsidR="002F009E" w:rsidRDefault="002F009E" w:rsidP="002F0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в программе поддержки местных инициатив (ППМИ</w:t>
      </w:r>
      <w:r w:rsidR="003C4BFA">
        <w:rPr>
          <w:sz w:val="28"/>
          <w:szCs w:val="28"/>
        </w:rPr>
        <w:t>-2023</w:t>
      </w:r>
      <w:r>
        <w:rPr>
          <w:sz w:val="28"/>
          <w:szCs w:val="28"/>
        </w:rPr>
        <w:t>)</w:t>
      </w:r>
    </w:p>
    <w:p w:rsidR="002F009E" w:rsidRDefault="002F009E" w:rsidP="002F009E">
      <w:pPr>
        <w:jc w:val="center"/>
        <w:rPr>
          <w:b/>
          <w:sz w:val="28"/>
          <w:szCs w:val="28"/>
        </w:rPr>
      </w:pPr>
    </w:p>
    <w:p w:rsidR="002F009E" w:rsidRDefault="002F009E" w:rsidP="002F009E">
      <w:pPr>
        <w:jc w:val="center"/>
        <w:rPr>
          <w:b/>
          <w:sz w:val="28"/>
          <w:szCs w:val="28"/>
        </w:rPr>
      </w:pP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Башкортостан от 19.04.2017 №168 «О реализации на территории Республики Башкортостан проектов развития общественной инфраструктуры, основанных на местных инициативах», информацией администрации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о программе поддержки местных инициатив (ППМИ), Совет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главы сельского поселения о программе  поддержки  местных инициатив  (ППМИ) принять к сведению.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Башкортостан:</w:t>
      </w: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программе поддержки местных инициатив Республики Башкортостан по одному проекту;</w:t>
      </w: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предусмотреть возможность софинансирования из бюджета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на реализацию программы для участия в конкурсном отборе в объеме не менее 1</w:t>
      </w:r>
      <w:r w:rsidR="003C4BFA">
        <w:rPr>
          <w:sz w:val="28"/>
          <w:szCs w:val="28"/>
        </w:rPr>
        <w:t>3</w:t>
      </w:r>
      <w:r>
        <w:rPr>
          <w:sz w:val="28"/>
          <w:szCs w:val="28"/>
        </w:rPr>
        <w:t>% от размера предполагаемой субсидии из бюджета Республики Башкортостан;</w:t>
      </w: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соответствующие заявки для участия в конкурсном отборе.  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Инициативной группе подготовить и направить необходимый пакет документов для участия  в программе поддержки местных инициатив (ППМИ).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 настоящее решение на информационном стенде в администрации сельского поселения и разместить на официальном сайте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сельсовет.</w:t>
      </w:r>
    </w:p>
    <w:p w:rsidR="002F009E" w:rsidRDefault="002F009E" w:rsidP="002F009E">
      <w:pPr>
        <w:jc w:val="both"/>
        <w:rPr>
          <w:sz w:val="28"/>
          <w:szCs w:val="28"/>
        </w:rPr>
      </w:pPr>
    </w:p>
    <w:p w:rsidR="002F009E" w:rsidRDefault="002F009E" w:rsidP="002F009E">
      <w:pPr>
        <w:jc w:val="both"/>
        <w:rPr>
          <w:sz w:val="28"/>
          <w:szCs w:val="28"/>
        </w:rPr>
      </w:pP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</w:t>
      </w:r>
      <w:r w:rsidR="000548FE">
        <w:rPr>
          <w:sz w:val="28"/>
          <w:szCs w:val="28"/>
        </w:rPr>
        <w:t xml:space="preserve">                   </w:t>
      </w:r>
      <w:proofErr w:type="spellStart"/>
      <w:r w:rsidR="00704F44">
        <w:rPr>
          <w:sz w:val="28"/>
          <w:szCs w:val="28"/>
        </w:rPr>
        <w:t>Р.Ф.Искандаров</w:t>
      </w:r>
      <w:proofErr w:type="spellEnd"/>
    </w:p>
    <w:p w:rsidR="002F009E" w:rsidRDefault="002F009E" w:rsidP="002F009E">
      <w:pPr>
        <w:jc w:val="both"/>
        <w:rPr>
          <w:sz w:val="28"/>
          <w:szCs w:val="28"/>
        </w:rPr>
      </w:pPr>
    </w:p>
    <w:p w:rsidR="002F009E" w:rsidRDefault="00DE0B38" w:rsidP="004E659C">
      <w:pPr>
        <w:jc w:val="both"/>
      </w:pPr>
      <w:r>
        <w:rPr>
          <w:color w:val="000000"/>
          <w:sz w:val="20"/>
          <w:szCs w:val="20"/>
        </w:rPr>
        <w:t xml:space="preserve"> </w:t>
      </w:r>
    </w:p>
    <w:sectPr w:rsidR="002F009E" w:rsidSect="002F009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09E"/>
    <w:rsid w:val="000548FE"/>
    <w:rsid w:val="002F009E"/>
    <w:rsid w:val="003A76CF"/>
    <w:rsid w:val="003C4BFA"/>
    <w:rsid w:val="00454CF4"/>
    <w:rsid w:val="004E659C"/>
    <w:rsid w:val="0061725A"/>
    <w:rsid w:val="006F37F0"/>
    <w:rsid w:val="00704F44"/>
    <w:rsid w:val="00763D58"/>
    <w:rsid w:val="008A7A8C"/>
    <w:rsid w:val="00903F90"/>
    <w:rsid w:val="00CC6721"/>
    <w:rsid w:val="00DE0B38"/>
    <w:rsid w:val="00EA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009E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nhideWhenUsed/>
    <w:rsid w:val="002F00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0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F00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2F0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0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09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semiHidden/>
    <w:unhideWhenUsed/>
    <w:qFormat/>
    <w:rsid w:val="000548FE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customStyle="1" w:styleId="10">
    <w:name w:val="Без интервала1"/>
    <w:rsid w:val="0070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2021-12-16T05:38:00Z</cp:lastPrinted>
  <dcterms:created xsi:type="dcterms:W3CDTF">2019-12-03T04:13:00Z</dcterms:created>
  <dcterms:modified xsi:type="dcterms:W3CDTF">2022-11-03T07:49:00Z</dcterms:modified>
</cp:coreProperties>
</file>