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A3320B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320B" w:rsidRPr="0033428A" w:rsidRDefault="00A3320B" w:rsidP="00B214A4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lang w:val="be-BY"/>
              </w:rPr>
              <w:t>РЕСПУБЛИКАҺЫ</w:t>
            </w:r>
          </w:p>
          <w:p w:rsidR="00A3320B" w:rsidRPr="0033428A" w:rsidRDefault="00A3320B" w:rsidP="00B214A4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ӘЛШӘЙ РАЙОНЫ</w:t>
            </w:r>
          </w:p>
          <w:p w:rsidR="00A3320B" w:rsidRPr="0033428A" w:rsidRDefault="00A3320B" w:rsidP="00B214A4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МУНИЦИПАЛЬ РАЙОНЫНЫҢ</w:t>
            </w:r>
          </w:p>
          <w:p w:rsidR="00A3320B" w:rsidRPr="0033428A" w:rsidRDefault="00A3320B" w:rsidP="00B214A4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ҠЫҘЫЛ АУЫЛ СОВЕТЫ</w:t>
            </w:r>
          </w:p>
          <w:p w:rsidR="00A3320B" w:rsidRPr="0033428A" w:rsidRDefault="00A3320B" w:rsidP="00B214A4">
            <w:pPr>
              <w:jc w:val="center"/>
              <w:rPr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АУЫЛ БИЛӘМӘҺЕ СОВЕТЫ</w:t>
            </w:r>
          </w:p>
          <w:p w:rsidR="00A3320B" w:rsidRPr="0033428A" w:rsidRDefault="00A3320B" w:rsidP="00B214A4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A3320B" w:rsidRDefault="00A3320B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320B" w:rsidRDefault="00A3320B" w:rsidP="00B214A4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20B" w:rsidRDefault="00A3320B" w:rsidP="00B214A4"/>
          <w:p w:rsidR="00A3320B" w:rsidRDefault="00A3320B" w:rsidP="00B214A4"/>
          <w:p w:rsidR="00A3320B" w:rsidRDefault="00A3320B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320B" w:rsidRPr="00854FDE" w:rsidRDefault="00A3320B" w:rsidP="00B214A4">
            <w:pPr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lang w:val="be-BY"/>
              </w:rPr>
              <w:t>АШКОРТОСТАН</w:t>
            </w:r>
          </w:p>
          <w:p w:rsidR="00A3320B" w:rsidRPr="00854FDE" w:rsidRDefault="00A3320B" w:rsidP="00B214A4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СОВЕТ СЕЛЬСКОГО ПОСЕЛЕНИЯ</w:t>
            </w:r>
          </w:p>
          <w:p w:rsidR="00A3320B" w:rsidRPr="00854FDE" w:rsidRDefault="00A3320B" w:rsidP="00B214A4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КЫЗЫЛЬСКИЙ СЕЛЬСОВЕТ</w:t>
            </w:r>
          </w:p>
          <w:p w:rsidR="00A3320B" w:rsidRPr="00854FDE" w:rsidRDefault="00A3320B" w:rsidP="00B214A4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МУНИЦИПАЛЬНОГО РАЙОНА</w:t>
            </w:r>
          </w:p>
          <w:p w:rsidR="00A3320B" w:rsidRPr="00854FDE" w:rsidRDefault="00A3320B" w:rsidP="00B214A4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АЛЬШЕЕВСКИЙ РАЙОН</w:t>
            </w: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3320B" w:rsidRDefault="00A3320B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3320B" w:rsidRDefault="00A3320B" w:rsidP="00B214A4">
            <w:pPr>
              <w:jc w:val="center"/>
              <w:rPr>
                <w:sz w:val="18"/>
              </w:rPr>
            </w:pPr>
          </w:p>
        </w:tc>
      </w:tr>
    </w:tbl>
    <w:p w:rsidR="00A3320B" w:rsidRDefault="00A3320B" w:rsidP="00A3320B">
      <w:pPr>
        <w:pStyle w:val="a7"/>
        <w:tabs>
          <w:tab w:val="clear" w:pos="4677"/>
          <w:tab w:val="clear" w:pos="9355"/>
          <w:tab w:val="left" w:pos="3228"/>
        </w:tabs>
      </w:pPr>
    </w:p>
    <w:p w:rsidR="00A3320B" w:rsidRDefault="00A3320B" w:rsidP="00A3320B">
      <w:pPr>
        <w:pStyle w:val="a7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</w:p>
    <w:p w:rsidR="00A3320B" w:rsidRPr="00320DB8" w:rsidRDefault="00A3320B" w:rsidP="00A3320B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A3320B" w:rsidRPr="00111F4E" w:rsidRDefault="00A3320B" w:rsidP="00A3320B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A3320B" w:rsidRPr="00FA0FDB" w:rsidRDefault="00AC7BF0" w:rsidP="00A3320B">
      <w:pPr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>24</w:t>
      </w:r>
      <w:r w:rsidR="00A3320B" w:rsidRPr="00FA0FDB">
        <w:rPr>
          <w:rFonts w:ascii="a_Timer(15%) Bashkir" w:hAnsi="a_Timer(15%) Bashkir"/>
          <w:b/>
          <w:sz w:val="24"/>
          <w:szCs w:val="24"/>
        </w:rPr>
        <w:t xml:space="preserve"> февраль 20</w:t>
      </w:r>
      <w:r>
        <w:rPr>
          <w:rFonts w:ascii="a_Timer(15%) Bashkir" w:hAnsi="a_Timer(15%) Bashkir"/>
          <w:b/>
          <w:sz w:val="24"/>
          <w:szCs w:val="24"/>
        </w:rPr>
        <w:t>21</w:t>
      </w:r>
      <w:r w:rsidR="00A3320B" w:rsidRPr="00FA0FDB">
        <w:rPr>
          <w:rFonts w:ascii="a_Timer(15%) Bashkir" w:hAnsi="a_Timer(15%) Bashkir"/>
          <w:b/>
          <w:sz w:val="24"/>
          <w:szCs w:val="24"/>
        </w:rPr>
        <w:t xml:space="preserve"> </w:t>
      </w:r>
      <w:proofErr w:type="spellStart"/>
      <w:r w:rsidR="00A3320B" w:rsidRPr="00FA0FDB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="00A3320B" w:rsidRPr="00FA0FDB">
        <w:rPr>
          <w:rFonts w:ascii="a_Timer(15%) Bashkir" w:hAnsi="a_Timer(15%) Bashkir"/>
          <w:b/>
          <w:sz w:val="24"/>
          <w:szCs w:val="24"/>
        </w:rPr>
        <w:t>.                         №</w:t>
      </w:r>
      <w:r w:rsidR="00425DFF">
        <w:rPr>
          <w:rFonts w:ascii="a_Timer(15%) Bashkir" w:hAnsi="a_Timer(15%) Bashkir"/>
          <w:b/>
          <w:sz w:val="24"/>
          <w:szCs w:val="24"/>
        </w:rPr>
        <w:t>84</w:t>
      </w:r>
      <w:r>
        <w:rPr>
          <w:rFonts w:ascii="a_Timer(15%) Bashkir" w:hAnsi="a_Timer(15%) Bashkir"/>
          <w:b/>
          <w:sz w:val="24"/>
          <w:szCs w:val="24"/>
        </w:rPr>
        <w:t xml:space="preserve"> </w:t>
      </w:r>
      <w:r w:rsidR="00A3320B" w:rsidRPr="00FA0FDB">
        <w:rPr>
          <w:rFonts w:ascii="a_Timer(15%) Bashkir" w:hAnsi="a_Timer(15%) Bashkir"/>
          <w:b/>
          <w:sz w:val="24"/>
          <w:szCs w:val="24"/>
        </w:rPr>
        <w:t xml:space="preserve">      </w:t>
      </w:r>
      <w:r w:rsidR="00A3320B">
        <w:rPr>
          <w:rFonts w:ascii="a_Timer(15%) Bashkir" w:hAnsi="a_Timer(15%) Bashkir"/>
          <w:b/>
          <w:sz w:val="24"/>
          <w:szCs w:val="24"/>
        </w:rPr>
        <w:t xml:space="preserve">                    </w:t>
      </w:r>
      <w:r>
        <w:rPr>
          <w:rFonts w:ascii="a_Timer(15%) Bashkir" w:hAnsi="a_Timer(15%) Bashkir"/>
          <w:b/>
          <w:sz w:val="24"/>
          <w:szCs w:val="24"/>
        </w:rPr>
        <w:t>24</w:t>
      </w:r>
      <w:r w:rsidR="00A3320B" w:rsidRPr="00FA0FDB">
        <w:rPr>
          <w:rFonts w:ascii="a_Timer(15%) Bashkir" w:hAnsi="a_Timer(15%) Bashkir"/>
          <w:b/>
          <w:sz w:val="24"/>
          <w:szCs w:val="24"/>
        </w:rPr>
        <w:t xml:space="preserve"> февраля  20</w:t>
      </w:r>
      <w:r>
        <w:rPr>
          <w:rFonts w:ascii="a_Timer(15%) Bashkir" w:hAnsi="a_Timer(15%) Bashkir"/>
          <w:b/>
          <w:sz w:val="24"/>
          <w:szCs w:val="24"/>
        </w:rPr>
        <w:t>21</w:t>
      </w:r>
      <w:r w:rsidR="00A3320B" w:rsidRPr="00FA0FDB">
        <w:rPr>
          <w:rFonts w:ascii="a_Timer(15%) Bashkir" w:hAnsi="a_Timer(15%) Bashkir"/>
          <w:b/>
          <w:sz w:val="24"/>
          <w:szCs w:val="24"/>
        </w:rPr>
        <w:t xml:space="preserve"> г.</w:t>
      </w:r>
    </w:p>
    <w:p w:rsidR="00A3320B" w:rsidRPr="00FA0FD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jc w:val="right"/>
        <w:rPr>
          <w:b/>
          <w:sz w:val="24"/>
          <w:szCs w:val="24"/>
        </w:rPr>
      </w:pPr>
    </w:p>
    <w:p w:rsidR="00A3320B" w:rsidRDefault="00A3320B" w:rsidP="00A3320B">
      <w:pPr>
        <w:jc w:val="right"/>
        <w:rPr>
          <w:b/>
          <w:szCs w:val="24"/>
        </w:rPr>
      </w:pPr>
    </w:p>
    <w:p w:rsidR="00A3320B" w:rsidRDefault="00A3320B" w:rsidP="00A3320B">
      <w:pPr>
        <w:pStyle w:val="a3"/>
        <w:ind w:right="-360"/>
        <w:jc w:val="center"/>
        <w:rPr>
          <w:bCs/>
          <w:szCs w:val="24"/>
        </w:rPr>
      </w:pPr>
      <w:r>
        <w:rPr>
          <w:bCs/>
          <w:szCs w:val="24"/>
        </w:rPr>
        <w:t xml:space="preserve">О плане работы  администрации сельского поселения Кызыльский сельсовет муниципального района Альшеевский район  </w:t>
      </w:r>
    </w:p>
    <w:p w:rsidR="00A3320B" w:rsidRDefault="00A3320B" w:rsidP="00A3320B">
      <w:pPr>
        <w:pStyle w:val="a3"/>
        <w:ind w:right="-360"/>
        <w:jc w:val="center"/>
        <w:rPr>
          <w:bCs/>
          <w:szCs w:val="24"/>
        </w:rPr>
      </w:pPr>
      <w:r>
        <w:rPr>
          <w:bCs/>
          <w:szCs w:val="24"/>
        </w:rPr>
        <w:t>Республики Башкортостан на 20</w:t>
      </w:r>
      <w:r w:rsidR="00AC7BF0">
        <w:rPr>
          <w:bCs/>
          <w:szCs w:val="24"/>
        </w:rPr>
        <w:t>21</w:t>
      </w:r>
      <w:r>
        <w:rPr>
          <w:bCs/>
          <w:szCs w:val="24"/>
        </w:rPr>
        <w:t xml:space="preserve"> год </w:t>
      </w:r>
    </w:p>
    <w:p w:rsidR="00A3320B" w:rsidRDefault="00A3320B" w:rsidP="00A3320B">
      <w:pPr>
        <w:pStyle w:val="a3"/>
        <w:ind w:right="-1192"/>
        <w:rPr>
          <w:szCs w:val="24"/>
        </w:rPr>
      </w:pPr>
    </w:p>
    <w:p w:rsidR="00A3320B" w:rsidRDefault="00A3320B" w:rsidP="00A3320B">
      <w:pPr>
        <w:pStyle w:val="a3"/>
        <w:ind w:right="-1192"/>
        <w:rPr>
          <w:szCs w:val="24"/>
        </w:rPr>
      </w:pPr>
    </w:p>
    <w:p w:rsidR="00A3320B" w:rsidRDefault="00A3320B" w:rsidP="00A3320B">
      <w:pPr>
        <w:pStyle w:val="a3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со ст. 18 Устава администрации сельского поселения Кызыльский сельсовет муниципального района Альшеевский район Республики Башкортостан Совет муниципального района Альшеевский район Республики Башкортостан </w:t>
      </w:r>
      <w:proofErr w:type="spellStart"/>
      <w:proofErr w:type="gramStart"/>
      <w:r w:rsidRPr="00397B52">
        <w:rPr>
          <w:szCs w:val="28"/>
        </w:rPr>
        <w:t>р</w:t>
      </w:r>
      <w:proofErr w:type="spellEnd"/>
      <w:proofErr w:type="gramEnd"/>
      <w:r w:rsidRPr="00397B52">
        <w:rPr>
          <w:szCs w:val="28"/>
        </w:rPr>
        <w:t xml:space="preserve"> е </w:t>
      </w:r>
      <w:proofErr w:type="spellStart"/>
      <w:r w:rsidRPr="00397B52">
        <w:rPr>
          <w:szCs w:val="28"/>
        </w:rPr>
        <w:t>ш</w:t>
      </w:r>
      <w:proofErr w:type="spellEnd"/>
      <w:r w:rsidRPr="00397B52">
        <w:rPr>
          <w:szCs w:val="28"/>
        </w:rPr>
        <w:t xml:space="preserve"> и л:</w:t>
      </w:r>
    </w:p>
    <w:p w:rsidR="00A3320B" w:rsidRDefault="00A3320B" w:rsidP="00A3320B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ab/>
        <w:t>1. Утвердить прилагаемый план работы администрации сельского поселения Кызыльский сельсовет  муниципального района Альшеевский район Республики Башкортостан  на 20</w:t>
      </w:r>
      <w:r w:rsidR="00AC7BF0">
        <w:rPr>
          <w:b w:val="0"/>
          <w:szCs w:val="24"/>
        </w:rPr>
        <w:t>21</w:t>
      </w:r>
      <w:r>
        <w:rPr>
          <w:b w:val="0"/>
          <w:szCs w:val="24"/>
        </w:rPr>
        <w:t xml:space="preserve">год. </w:t>
      </w:r>
    </w:p>
    <w:p w:rsidR="00A3320B" w:rsidRDefault="00A3320B" w:rsidP="00A3320B">
      <w:pPr>
        <w:pStyle w:val="a3"/>
        <w:ind w:right="-16" w:firstLine="540"/>
        <w:rPr>
          <w:b w:val="0"/>
          <w:szCs w:val="26"/>
        </w:rPr>
      </w:pPr>
      <w:r>
        <w:rPr>
          <w:b w:val="0"/>
          <w:szCs w:val="26"/>
        </w:rPr>
        <w:t xml:space="preserve">   2. Обнародовать настоящее решение в установленном порядке. </w:t>
      </w:r>
    </w:p>
    <w:p w:rsidR="00A3320B" w:rsidRDefault="00A3320B" w:rsidP="00A3320B">
      <w:pPr>
        <w:pStyle w:val="a3"/>
        <w:ind w:right="-16" w:firstLine="540"/>
        <w:rPr>
          <w:rFonts w:eastAsia="SimSun"/>
          <w:b w:val="0"/>
          <w:szCs w:val="24"/>
          <w:lang w:eastAsia="zh-CN"/>
        </w:rPr>
      </w:pPr>
      <w:r>
        <w:rPr>
          <w:b w:val="0"/>
          <w:szCs w:val="26"/>
        </w:rPr>
        <w:t xml:space="preserve">   3. </w:t>
      </w:r>
      <w:proofErr w:type="gramStart"/>
      <w:r>
        <w:rPr>
          <w:rFonts w:eastAsia="SimSun"/>
          <w:b w:val="0"/>
          <w:lang w:eastAsia="zh-CN"/>
        </w:rPr>
        <w:t>Контроль за</w:t>
      </w:r>
      <w:proofErr w:type="gramEnd"/>
      <w:r>
        <w:rPr>
          <w:rFonts w:eastAsia="SimSun"/>
          <w:b w:val="0"/>
          <w:lang w:eastAsia="zh-CN"/>
        </w:rPr>
        <w:t xml:space="preserve"> выполнением данного решения  оставляю за собой.</w:t>
      </w:r>
    </w:p>
    <w:p w:rsidR="00A3320B" w:rsidRDefault="00A3320B" w:rsidP="00A3320B">
      <w:pPr>
        <w:pStyle w:val="a3"/>
        <w:ind w:right="-1192"/>
        <w:rPr>
          <w:szCs w:val="24"/>
        </w:rPr>
      </w:pPr>
    </w:p>
    <w:p w:rsidR="00A3320B" w:rsidRDefault="00A3320B" w:rsidP="00A3320B">
      <w:pPr>
        <w:ind w:left="360"/>
        <w:jc w:val="both"/>
        <w:rPr>
          <w:szCs w:val="24"/>
        </w:rPr>
      </w:pPr>
    </w:p>
    <w:p w:rsidR="00A3320B" w:rsidRDefault="00A3320B" w:rsidP="00A3320B">
      <w:pPr>
        <w:ind w:left="360"/>
        <w:jc w:val="both"/>
        <w:rPr>
          <w:szCs w:val="24"/>
        </w:rPr>
      </w:pPr>
    </w:p>
    <w:p w:rsidR="00A3320B" w:rsidRDefault="00A3320B" w:rsidP="00A3320B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Глава сельского поселения:                                          </w:t>
      </w:r>
      <w:r w:rsidR="00AC7BF0">
        <w:rPr>
          <w:szCs w:val="24"/>
        </w:rPr>
        <w:t>Р.Ф.</w:t>
      </w:r>
      <w:r>
        <w:rPr>
          <w:szCs w:val="24"/>
        </w:rPr>
        <w:t xml:space="preserve"> </w:t>
      </w:r>
      <w:proofErr w:type="spellStart"/>
      <w:r w:rsidR="00AC7BF0">
        <w:rPr>
          <w:szCs w:val="24"/>
        </w:rPr>
        <w:t>Искандаров</w:t>
      </w:r>
      <w:proofErr w:type="spellEnd"/>
      <w:r w:rsidR="00AC7BF0">
        <w:rPr>
          <w:szCs w:val="24"/>
        </w:rPr>
        <w:t xml:space="preserve"> </w:t>
      </w:r>
    </w:p>
    <w:p w:rsidR="00A3320B" w:rsidRDefault="00A3320B" w:rsidP="00A3320B">
      <w:pPr>
        <w:pStyle w:val="a3"/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Default="00A3320B" w:rsidP="00A3320B">
      <w:pPr>
        <w:rPr>
          <w:sz w:val="24"/>
          <w:szCs w:val="24"/>
        </w:rPr>
      </w:pPr>
    </w:p>
    <w:p w:rsidR="00A3320B" w:rsidRPr="00AC7BF0" w:rsidRDefault="00A3320B" w:rsidP="00A3320B">
      <w:pPr>
        <w:jc w:val="both"/>
        <w:rPr>
          <w:b/>
          <w:sz w:val="20"/>
        </w:rPr>
      </w:pPr>
      <w:proofErr w:type="gramStart"/>
      <w:r w:rsidRPr="00AC7BF0">
        <w:rPr>
          <w:b/>
          <w:sz w:val="20"/>
        </w:rPr>
        <w:t>с</w:t>
      </w:r>
      <w:proofErr w:type="gramEnd"/>
      <w:r w:rsidRPr="00AC7BF0">
        <w:rPr>
          <w:b/>
          <w:sz w:val="20"/>
        </w:rPr>
        <w:t>. Тавричанка</w:t>
      </w:r>
    </w:p>
    <w:p w:rsidR="00A3320B" w:rsidRPr="00AC7BF0" w:rsidRDefault="00A3320B" w:rsidP="00A3320B">
      <w:pPr>
        <w:jc w:val="both"/>
        <w:rPr>
          <w:b/>
          <w:sz w:val="20"/>
        </w:rPr>
      </w:pPr>
      <w:r w:rsidRPr="00AC7BF0">
        <w:rPr>
          <w:b/>
          <w:sz w:val="20"/>
        </w:rPr>
        <w:t>08 февраля  20</w:t>
      </w:r>
      <w:r w:rsidR="00AC7BF0" w:rsidRPr="00AC7BF0">
        <w:rPr>
          <w:b/>
          <w:sz w:val="20"/>
        </w:rPr>
        <w:t>21</w:t>
      </w:r>
      <w:r w:rsidRPr="00AC7BF0">
        <w:rPr>
          <w:b/>
          <w:sz w:val="20"/>
        </w:rPr>
        <w:t>года</w:t>
      </w:r>
    </w:p>
    <w:p w:rsidR="00A3320B" w:rsidRPr="00AC7BF0" w:rsidRDefault="00A3320B" w:rsidP="00A3320B">
      <w:pPr>
        <w:jc w:val="both"/>
        <w:rPr>
          <w:b/>
          <w:sz w:val="20"/>
        </w:rPr>
      </w:pPr>
      <w:r w:rsidRPr="00AC7BF0">
        <w:rPr>
          <w:b/>
          <w:sz w:val="20"/>
        </w:rPr>
        <w:t xml:space="preserve">№  </w:t>
      </w:r>
      <w:r w:rsidR="00425DFF">
        <w:rPr>
          <w:b/>
          <w:sz w:val="20"/>
        </w:rPr>
        <w:t>84</w:t>
      </w:r>
      <w:r w:rsidR="00AC7BF0" w:rsidRPr="00AC7BF0">
        <w:rPr>
          <w:b/>
          <w:sz w:val="20"/>
        </w:rPr>
        <w:t xml:space="preserve"> </w:t>
      </w:r>
    </w:p>
    <w:p w:rsidR="00A3320B" w:rsidRDefault="00A3320B" w:rsidP="00A3320B">
      <w:pPr>
        <w:ind w:left="360" w:firstLine="633"/>
        <w:jc w:val="both"/>
        <w:rPr>
          <w:szCs w:val="28"/>
        </w:rPr>
      </w:pPr>
    </w:p>
    <w:p w:rsidR="00A3320B" w:rsidRDefault="00A3320B" w:rsidP="00A3320B">
      <w:pPr>
        <w:ind w:left="360" w:firstLine="633"/>
        <w:jc w:val="both"/>
        <w:rPr>
          <w:szCs w:val="28"/>
        </w:rPr>
      </w:pPr>
      <w:r>
        <w:rPr>
          <w:szCs w:val="28"/>
        </w:rPr>
        <w:t xml:space="preserve">   </w:t>
      </w:r>
    </w:p>
    <w:p w:rsidR="00A3320B" w:rsidRDefault="00A3320B" w:rsidP="00A3320B">
      <w:pPr>
        <w:ind w:left="360" w:firstLine="633"/>
        <w:jc w:val="both"/>
        <w:rPr>
          <w:szCs w:val="28"/>
        </w:rPr>
      </w:pPr>
    </w:p>
    <w:p w:rsidR="00A3320B" w:rsidRDefault="00A3320B" w:rsidP="00A3320B">
      <w:pPr>
        <w:pStyle w:val="a5"/>
        <w:ind w:left="6379"/>
        <w:jc w:val="left"/>
      </w:pPr>
      <w:r>
        <w:t xml:space="preserve">            </w:t>
      </w:r>
    </w:p>
    <w:p w:rsidR="00A3320B" w:rsidRDefault="00A3320B" w:rsidP="00A3320B"/>
    <w:p w:rsidR="00A3320B" w:rsidRDefault="00A3320B" w:rsidP="00A3320B"/>
    <w:p w:rsidR="00AC7BF0" w:rsidRPr="00425DFF" w:rsidRDefault="00AC7BF0" w:rsidP="00AC7BF0">
      <w:pPr>
        <w:ind w:left="4956"/>
        <w:rPr>
          <w:sz w:val="24"/>
          <w:szCs w:val="24"/>
        </w:rPr>
      </w:pPr>
      <w:r w:rsidRPr="00425DFF">
        <w:rPr>
          <w:sz w:val="24"/>
          <w:szCs w:val="24"/>
        </w:rPr>
        <w:lastRenderedPageBreak/>
        <w:t>УТВЕРЖДЕН</w:t>
      </w:r>
    </w:p>
    <w:p w:rsidR="00AC7BF0" w:rsidRPr="00425DFF" w:rsidRDefault="00AC7BF0" w:rsidP="00AC7BF0">
      <w:pPr>
        <w:ind w:left="4956"/>
        <w:rPr>
          <w:sz w:val="24"/>
          <w:szCs w:val="24"/>
        </w:rPr>
      </w:pPr>
      <w:r w:rsidRPr="00425DFF">
        <w:rPr>
          <w:sz w:val="24"/>
          <w:szCs w:val="24"/>
        </w:rPr>
        <w:t>Решением Совета сельского</w:t>
      </w:r>
    </w:p>
    <w:p w:rsidR="00AC7BF0" w:rsidRPr="00425DFF" w:rsidRDefault="00AC7BF0" w:rsidP="00AC7BF0">
      <w:pPr>
        <w:ind w:left="4956"/>
        <w:rPr>
          <w:sz w:val="24"/>
          <w:szCs w:val="24"/>
        </w:rPr>
      </w:pPr>
      <w:r w:rsidRPr="00425DFF">
        <w:rPr>
          <w:sz w:val="24"/>
          <w:szCs w:val="24"/>
        </w:rPr>
        <w:t>поселения Кызыльский  сельсовет</w:t>
      </w:r>
    </w:p>
    <w:p w:rsidR="00AC7BF0" w:rsidRPr="00425DFF" w:rsidRDefault="00AC7BF0" w:rsidP="00AC7BF0">
      <w:pPr>
        <w:ind w:left="4956"/>
        <w:rPr>
          <w:sz w:val="24"/>
          <w:szCs w:val="24"/>
        </w:rPr>
      </w:pPr>
      <w:r w:rsidRPr="00425DFF">
        <w:rPr>
          <w:sz w:val="24"/>
          <w:szCs w:val="24"/>
        </w:rPr>
        <w:t>муниципального района Альшеевский район Республики Башкортостан</w:t>
      </w:r>
    </w:p>
    <w:p w:rsidR="00AC7BF0" w:rsidRPr="00425DFF" w:rsidRDefault="00AC7BF0" w:rsidP="00AC7BF0">
      <w:pPr>
        <w:rPr>
          <w:sz w:val="24"/>
          <w:szCs w:val="24"/>
        </w:rPr>
      </w:pPr>
      <w:r w:rsidRPr="00425DFF">
        <w:rPr>
          <w:sz w:val="24"/>
          <w:szCs w:val="24"/>
        </w:rPr>
        <w:t xml:space="preserve">                                                                       </w:t>
      </w:r>
      <w:r w:rsidR="00425DFF">
        <w:rPr>
          <w:sz w:val="24"/>
          <w:szCs w:val="24"/>
        </w:rPr>
        <w:t xml:space="preserve">            </w:t>
      </w:r>
      <w:r w:rsidRPr="00425DFF">
        <w:rPr>
          <w:sz w:val="24"/>
          <w:szCs w:val="24"/>
        </w:rPr>
        <w:t>№</w:t>
      </w:r>
      <w:r w:rsidR="00425DFF" w:rsidRPr="00425DFF">
        <w:rPr>
          <w:sz w:val="24"/>
          <w:szCs w:val="24"/>
        </w:rPr>
        <w:t>84</w:t>
      </w:r>
      <w:r w:rsidRPr="00425DFF">
        <w:rPr>
          <w:sz w:val="24"/>
          <w:szCs w:val="24"/>
        </w:rPr>
        <w:t xml:space="preserve"> от 24 февраля 2021 года</w:t>
      </w:r>
      <w:r w:rsidRPr="00425DFF">
        <w:rPr>
          <w:sz w:val="24"/>
          <w:szCs w:val="24"/>
        </w:rPr>
        <w:tab/>
      </w:r>
    </w:p>
    <w:p w:rsidR="00AC7BF0" w:rsidRDefault="00AC7BF0" w:rsidP="00AC7BF0">
      <w:pPr>
        <w:tabs>
          <w:tab w:val="left" w:pos="4680"/>
        </w:tabs>
        <w:ind w:left="4956"/>
        <w:rPr>
          <w:sz w:val="24"/>
          <w:szCs w:val="24"/>
        </w:rPr>
      </w:pPr>
    </w:p>
    <w:p w:rsidR="00425DFF" w:rsidRDefault="00425DFF" w:rsidP="00AC7BF0">
      <w:pPr>
        <w:tabs>
          <w:tab w:val="left" w:pos="4680"/>
        </w:tabs>
        <w:ind w:left="4956"/>
        <w:rPr>
          <w:sz w:val="24"/>
          <w:szCs w:val="24"/>
        </w:rPr>
      </w:pPr>
    </w:p>
    <w:p w:rsidR="00425DFF" w:rsidRPr="00425DFF" w:rsidRDefault="00425DFF" w:rsidP="00AC7BF0">
      <w:pPr>
        <w:tabs>
          <w:tab w:val="left" w:pos="4680"/>
        </w:tabs>
        <w:ind w:left="4956"/>
        <w:rPr>
          <w:sz w:val="24"/>
          <w:szCs w:val="24"/>
        </w:rPr>
      </w:pPr>
    </w:p>
    <w:p w:rsidR="00AC7BF0" w:rsidRPr="00425DFF" w:rsidRDefault="00AC7BF0" w:rsidP="00AC7BF0">
      <w:pPr>
        <w:tabs>
          <w:tab w:val="left" w:pos="4680"/>
        </w:tabs>
        <w:jc w:val="center"/>
        <w:rPr>
          <w:b/>
          <w:bCs/>
          <w:sz w:val="24"/>
          <w:szCs w:val="24"/>
        </w:rPr>
      </w:pPr>
      <w:r w:rsidRPr="00425DFF">
        <w:rPr>
          <w:b/>
          <w:bCs/>
          <w:sz w:val="24"/>
          <w:szCs w:val="24"/>
        </w:rPr>
        <w:t>ПЛАН</w:t>
      </w:r>
    </w:p>
    <w:p w:rsidR="00AC7BF0" w:rsidRPr="00425DFF" w:rsidRDefault="00AC7BF0" w:rsidP="00AC7BF0">
      <w:pPr>
        <w:tabs>
          <w:tab w:val="left" w:pos="4680"/>
        </w:tabs>
        <w:jc w:val="center"/>
        <w:rPr>
          <w:b/>
          <w:bCs/>
          <w:sz w:val="24"/>
          <w:szCs w:val="24"/>
        </w:rPr>
      </w:pPr>
      <w:r w:rsidRPr="00425DFF">
        <w:rPr>
          <w:b/>
          <w:bCs/>
          <w:sz w:val="24"/>
          <w:szCs w:val="24"/>
        </w:rPr>
        <w:t>работы администрации сельского поселения Кызыльский  сельсовет муниципального района Альшеевский район Республики Башкортостан на 2021 год</w:t>
      </w:r>
    </w:p>
    <w:p w:rsidR="00AC7BF0" w:rsidRPr="00425DFF" w:rsidRDefault="00AC7BF0" w:rsidP="00AC7BF0">
      <w:pPr>
        <w:tabs>
          <w:tab w:val="left" w:pos="4680"/>
        </w:tabs>
        <w:jc w:val="center"/>
        <w:rPr>
          <w:b/>
          <w:bCs/>
          <w:sz w:val="24"/>
          <w:szCs w:val="24"/>
        </w:rPr>
      </w:pPr>
    </w:p>
    <w:p w:rsidR="00AC7BF0" w:rsidRPr="00425DFF" w:rsidRDefault="00AC7BF0" w:rsidP="00AC7BF0">
      <w:pPr>
        <w:tabs>
          <w:tab w:val="left" w:pos="10280"/>
        </w:tabs>
        <w:rPr>
          <w:b/>
          <w:sz w:val="24"/>
          <w:szCs w:val="24"/>
        </w:rPr>
      </w:pPr>
      <w:r w:rsidRPr="00425DFF">
        <w:rPr>
          <w:b/>
          <w:sz w:val="24"/>
          <w:szCs w:val="24"/>
        </w:rPr>
        <w:t xml:space="preserve">                          1. Вводная часть</w:t>
      </w:r>
    </w:p>
    <w:p w:rsidR="00AC7BF0" w:rsidRPr="00425DFF" w:rsidRDefault="00AC7BF0" w:rsidP="00AC7BF0">
      <w:pPr>
        <w:ind w:right="197"/>
        <w:jc w:val="both"/>
        <w:rPr>
          <w:sz w:val="24"/>
          <w:szCs w:val="24"/>
        </w:rPr>
      </w:pPr>
      <w:r w:rsidRPr="00425DFF">
        <w:rPr>
          <w:sz w:val="24"/>
          <w:szCs w:val="24"/>
        </w:rPr>
        <w:t xml:space="preserve">         Сельское поселение действует на основании Конституции  Российской Федерации, Федерального закона «Об общих принципах организации  местного самоуправления в Российской Федерации» от 06.10.2003 г. № 131 - ФЗ, Конституции  Республики Башкортостан, Закона Республики Башкортостан «О местном самоуправлении в Республике Башкортостан» от 18.03.2005 г. и Устава сельского поселения.</w:t>
      </w:r>
    </w:p>
    <w:p w:rsidR="00AC7BF0" w:rsidRPr="00425DFF" w:rsidRDefault="00AC7BF0" w:rsidP="00AC7BF0">
      <w:pPr>
        <w:jc w:val="both"/>
        <w:rPr>
          <w:sz w:val="24"/>
          <w:szCs w:val="24"/>
        </w:rPr>
      </w:pPr>
    </w:p>
    <w:p w:rsidR="00AC7BF0" w:rsidRPr="00425DFF" w:rsidRDefault="00AC7BF0" w:rsidP="00AC7BF0">
      <w:pPr>
        <w:tabs>
          <w:tab w:val="left" w:pos="1500"/>
        </w:tabs>
        <w:rPr>
          <w:b/>
          <w:sz w:val="24"/>
          <w:szCs w:val="24"/>
        </w:rPr>
      </w:pPr>
      <w:r w:rsidRPr="00425DFF">
        <w:rPr>
          <w:b/>
          <w:sz w:val="24"/>
          <w:szCs w:val="24"/>
        </w:rPr>
        <w:t xml:space="preserve">                           11. Мероприятия</w:t>
      </w:r>
    </w:p>
    <w:p w:rsidR="00AC7BF0" w:rsidRPr="00425DFF" w:rsidRDefault="00AC7BF0" w:rsidP="00AC7BF0">
      <w:pPr>
        <w:tabs>
          <w:tab w:val="left" w:pos="150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954"/>
        <w:gridCol w:w="1275"/>
        <w:gridCol w:w="2127"/>
      </w:tblGrid>
      <w:tr w:rsidR="00AC7BF0" w:rsidRPr="00425DFF" w:rsidTr="00425DFF">
        <w:tc>
          <w:tcPr>
            <w:tcW w:w="851" w:type="dxa"/>
          </w:tcPr>
          <w:p w:rsidR="00AC7BF0" w:rsidRPr="00425DFF" w:rsidRDefault="00AC7BF0" w:rsidP="00425D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№</w:t>
            </w:r>
          </w:p>
          <w:p w:rsidR="00AC7BF0" w:rsidRPr="00425DFF" w:rsidRDefault="00AC7BF0" w:rsidP="00425D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п\</w:t>
            </w:r>
            <w:proofErr w:type="gramStart"/>
            <w:r w:rsidRPr="00425DF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AC7BF0" w:rsidRPr="00425DFF" w:rsidRDefault="00AC7BF0" w:rsidP="00425D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275" w:type="dxa"/>
          </w:tcPr>
          <w:p w:rsidR="00AC7BF0" w:rsidRPr="00425DFF" w:rsidRDefault="00AC7BF0" w:rsidP="00425D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AC7BF0" w:rsidRPr="00425DFF" w:rsidRDefault="00AC7BF0" w:rsidP="00425DFF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Ответствен</w:t>
            </w:r>
            <w:proofErr w:type="gramStart"/>
            <w:r w:rsidRPr="00425DFF">
              <w:rPr>
                <w:sz w:val="24"/>
                <w:szCs w:val="24"/>
              </w:rPr>
              <w:t>.</w:t>
            </w:r>
            <w:proofErr w:type="gramEnd"/>
            <w:r w:rsidRPr="00425DFF">
              <w:rPr>
                <w:sz w:val="24"/>
                <w:szCs w:val="24"/>
              </w:rPr>
              <w:t xml:space="preserve"> </w:t>
            </w:r>
            <w:proofErr w:type="gramStart"/>
            <w:r w:rsidRPr="00425DFF">
              <w:rPr>
                <w:sz w:val="24"/>
                <w:szCs w:val="24"/>
              </w:rPr>
              <w:t>з</w:t>
            </w:r>
            <w:proofErr w:type="gramEnd"/>
            <w:r w:rsidRPr="00425DFF">
              <w:rPr>
                <w:sz w:val="24"/>
                <w:szCs w:val="24"/>
              </w:rPr>
              <w:t>а исполнение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Организация деятельности местной администрации  как исполнительно-распорядительного  органа местного самоуправления наделенного полномочиями по решению вопросов местного  значения и полномочиями для осуществления   отдельных государственных полномочий, переданных органам местного самоуправления  федеральными законами и законами Республики  Башкортостан под руководством   главы  местной администрации на принципах единоначалия.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Исполнение полномочий председателя представительного   органа муниципального образования, имеющего статус сельского поселения.  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Представление муниципального образования в статусе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 действуя без доверенности от имени муниципального образования.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C7BF0" w:rsidRPr="00425DFF" w:rsidTr="00425DFF">
        <w:trPr>
          <w:trHeight w:val="983"/>
        </w:trPr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Подписание и обнародование в порядке, установленном уставом нормативных правовых актов, принятых представительным органом муниципального образования в статусе сельского поселения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2.5.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proofErr w:type="gramStart"/>
            <w:r w:rsidRPr="00425DFF">
              <w:rPr>
                <w:sz w:val="24"/>
                <w:szCs w:val="24"/>
              </w:rPr>
              <w:t>Издание в пределах своих полномочий правовых актов в форме постановлений и распоряжений, имеющих нормативное содержание, затрагивающие права граждан, связанные с решением вопросов экономического и социального развития сельского поселения, охраны общественного порядка использования муниципальной собственности, финансовых ресурсов.</w:t>
            </w:r>
            <w:proofErr w:type="gramEnd"/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Исполнение сформированного и утвержденного Советом бюджета поселения.  </w:t>
            </w:r>
            <w:r w:rsidRPr="00425DFF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Глава сельского поселения, администрация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2.7.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Пользование и распоряжение имуществом находящимися в муниципальной собственности поселения</w:t>
            </w:r>
            <w:proofErr w:type="gramStart"/>
            <w:r w:rsidRPr="00425DFF">
              <w:rPr>
                <w:sz w:val="24"/>
                <w:szCs w:val="24"/>
              </w:rPr>
              <w:t>.</w:t>
            </w:r>
            <w:proofErr w:type="gramEnd"/>
            <w:r w:rsidRPr="00425DFF">
              <w:rPr>
                <w:sz w:val="24"/>
                <w:szCs w:val="24"/>
              </w:rPr>
              <w:tab/>
              <w:t xml:space="preserve">                     </w:t>
            </w:r>
            <w:proofErr w:type="spellStart"/>
            <w:proofErr w:type="gramStart"/>
            <w:r w:rsidRPr="00425DFF">
              <w:rPr>
                <w:sz w:val="24"/>
                <w:szCs w:val="24"/>
              </w:rPr>
              <w:t>а</w:t>
            </w:r>
            <w:proofErr w:type="gramEnd"/>
            <w:r w:rsidRPr="00425DFF">
              <w:rPr>
                <w:sz w:val="24"/>
                <w:szCs w:val="24"/>
              </w:rPr>
              <w:t>дм</w:t>
            </w:r>
            <w:proofErr w:type="spellEnd"/>
            <w:r w:rsidRPr="00425DFF">
              <w:rPr>
                <w:sz w:val="24"/>
                <w:szCs w:val="24"/>
              </w:rPr>
              <w:t>. СП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AC7BF0" w:rsidRPr="00425DFF" w:rsidTr="00425DFF">
        <w:trPr>
          <w:trHeight w:val="755"/>
        </w:trPr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2.8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787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425DFF">
              <w:rPr>
                <w:sz w:val="24"/>
                <w:szCs w:val="24"/>
              </w:rPr>
              <w:t>электр</w:t>
            </w:r>
            <w:proofErr w:type="gramStart"/>
            <w:r w:rsidRPr="00425DFF">
              <w:rPr>
                <w:sz w:val="24"/>
                <w:szCs w:val="24"/>
              </w:rPr>
              <w:t>о</w:t>
            </w:r>
            <w:proofErr w:type="spellEnd"/>
            <w:r w:rsidRPr="00425DFF">
              <w:rPr>
                <w:sz w:val="24"/>
                <w:szCs w:val="24"/>
              </w:rPr>
              <w:t>-</w:t>
            </w:r>
            <w:proofErr w:type="gramEnd"/>
            <w:r w:rsidRPr="00425DFF">
              <w:rPr>
                <w:sz w:val="24"/>
                <w:szCs w:val="24"/>
              </w:rPr>
              <w:t xml:space="preserve">, </w:t>
            </w:r>
            <w:proofErr w:type="spellStart"/>
            <w:r w:rsidRPr="00425DFF">
              <w:rPr>
                <w:sz w:val="24"/>
                <w:szCs w:val="24"/>
              </w:rPr>
              <w:t>газо</w:t>
            </w:r>
            <w:proofErr w:type="spellEnd"/>
            <w:r w:rsidRPr="00425DFF">
              <w:rPr>
                <w:sz w:val="24"/>
                <w:szCs w:val="24"/>
              </w:rPr>
              <w:t xml:space="preserve"> и водоснабжения населения, водоотведения, снабжения населения топливом.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2.9.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Глава сельского поселения, администрация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2.10.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2.11.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Совершение нотариальных действий, предусмотренных законодательством.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управляющий делами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2.12.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подготовки, переподготовки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повышения квалификации муниципальных служащих, и работников муниципальных учреждений.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2.13.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                                               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специалист ГО ЧС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2.14.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7140"/>
                <w:tab w:val="left" w:pos="825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поселения.                         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2.15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участие в сохранении возрождении и развитии народных  художественных промыслов в поселении.   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877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2.16.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Создание условий для массового отдыха жителей  поселения и организация обустройства мест  массового отдыха населения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года                                                                      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2.17.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Оказание содействия в установлении в соответствии с федеральным законом опеки и попечительства  над  нуждающимися в этом жителями поселения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2.18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Формирование архивных  фондов поселения.</w:t>
            </w:r>
          </w:p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ind w:right="128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2.19.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сбора и вывоза бытовых отходов  и мусора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2-3 квартал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2.20.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благоустройства и озеленения   территории поселения, использования и охраны городских  лесов, расположенных в границах населенных пунктов поселения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2-3 квартал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AC7BF0" w:rsidRPr="00425DFF" w:rsidTr="00425DFF">
        <w:tc>
          <w:tcPr>
            <w:tcW w:w="851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lastRenderedPageBreak/>
              <w:t>2.21.</w:t>
            </w:r>
          </w:p>
        </w:tc>
        <w:tc>
          <w:tcPr>
            <w:tcW w:w="5954" w:type="dxa"/>
          </w:tcPr>
          <w:p w:rsidR="00AC7BF0" w:rsidRPr="00425DFF" w:rsidRDefault="00AC7BF0" w:rsidP="00D50FCC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 освещения улиц и установки указателей с названиями,  улиц и номерами домов</w:t>
            </w:r>
          </w:p>
        </w:tc>
        <w:tc>
          <w:tcPr>
            <w:tcW w:w="1275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AC7BF0" w:rsidRPr="00425DFF" w:rsidRDefault="00AC7BF0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2.22.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поселения.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2.23.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Глава сельского поселения, администрация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2.24.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Содействие в развитии сельскохозяйственного производства, создание условий для развития малого предпринимательства. </w:t>
            </w:r>
            <w:r w:rsidRPr="00425DFF">
              <w:rPr>
                <w:sz w:val="24"/>
                <w:szCs w:val="24"/>
              </w:rPr>
              <w:tab/>
              <w:t xml:space="preserve">         </w:t>
            </w:r>
            <w:proofErr w:type="spellStart"/>
            <w:r w:rsidRPr="00425DFF">
              <w:rPr>
                <w:sz w:val="24"/>
                <w:szCs w:val="24"/>
              </w:rPr>
              <w:t>адм</w:t>
            </w:r>
            <w:proofErr w:type="gramStart"/>
            <w:r w:rsidRPr="00425DFF">
              <w:rPr>
                <w:sz w:val="24"/>
                <w:szCs w:val="24"/>
              </w:rPr>
              <w:t>.С</w:t>
            </w:r>
            <w:proofErr w:type="gramEnd"/>
            <w:r w:rsidRPr="00425D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2.25.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2.26.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 сельской администрации как исполнительного  органа местного самоуправления под руководством главы сельской администрации;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2.27.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proofErr w:type="gramStart"/>
            <w:r w:rsidRPr="00425DFF">
              <w:rPr>
                <w:sz w:val="24"/>
                <w:szCs w:val="24"/>
              </w:rPr>
              <w:t>Издание актов в форме постановлений и распоряжений, имеющих нормативное содержание, затрагивающие права граждан, связанные с решением  крупных вопросов экономического и социального развития сельсовета, охраны общественного порядка, использования муниципальной собственности и финансовых ресурсов.</w:t>
            </w:r>
            <w:proofErr w:type="gramEnd"/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2.28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Созыв собраний  граждан для решения вопросов местного значения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Еже</w:t>
            </w:r>
          </w:p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квартально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2.29.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Оказание помощи по осуществлению регистрационного учета </w:t>
            </w:r>
            <w:r>
              <w:rPr>
                <w:sz w:val="24"/>
                <w:szCs w:val="24"/>
              </w:rPr>
              <w:t>ОМВД по вопросам миграции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по графику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Управляющий делами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2.30.</w:t>
            </w:r>
          </w:p>
        </w:tc>
        <w:tc>
          <w:tcPr>
            <w:tcW w:w="5954" w:type="dxa"/>
          </w:tcPr>
          <w:p w:rsidR="0043775F" w:rsidRPr="00425DFF" w:rsidRDefault="0043775F" w:rsidP="008F1205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Прием граждан по личным вопросам.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3775F" w:rsidRPr="00425DFF" w:rsidRDefault="0043775F" w:rsidP="008F120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2.31.</w:t>
            </w:r>
          </w:p>
        </w:tc>
        <w:tc>
          <w:tcPr>
            <w:tcW w:w="5954" w:type="dxa"/>
          </w:tcPr>
          <w:p w:rsidR="0043775F" w:rsidRPr="00425DFF" w:rsidRDefault="0043775F" w:rsidP="002F6942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Инвентаризация  жилых домов гражданского населения, сопоставление с данными </w:t>
            </w:r>
            <w:proofErr w:type="spellStart"/>
            <w:r w:rsidRPr="00425DFF">
              <w:rPr>
                <w:sz w:val="24"/>
                <w:szCs w:val="24"/>
              </w:rPr>
              <w:t>похозяйственных</w:t>
            </w:r>
            <w:proofErr w:type="spellEnd"/>
            <w:r w:rsidRPr="00425DFF">
              <w:rPr>
                <w:sz w:val="24"/>
                <w:szCs w:val="24"/>
              </w:rPr>
              <w:t xml:space="preserve"> книг</w:t>
            </w:r>
            <w:r w:rsidRPr="00425DFF">
              <w:rPr>
                <w:sz w:val="24"/>
                <w:szCs w:val="24"/>
              </w:rPr>
              <w:tab/>
            </w:r>
          </w:p>
          <w:p w:rsidR="0043775F" w:rsidRPr="00425DFF" w:rsidRDefault="0043775F" w:rsidP="002F69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По графику</w:t>
            </w:r>
          </w:p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</w:t>
            </w:r>
            <w:proofErr w:type="spellStart"/>
            <w:r>
              <w:rPr>
                <w:sz w:val="24"/>
                <w:szCs w:val="24"/>
              </w:rPr>
              <w:t>категрии</w:t>
            </w:r>
            <w:proofErr w:type="spellEnd"/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2.32.</w:t>
            </w:r>
          </w:p>
        </w:tc>
        <w:tc>
          <w:tcPr>
            <w:tcW w:w="5954" w:type="dxa"/>
          </w:tcPr>
          <w:p w:rsidR="0043775F" w:rsidRPr="00425DFF" w:rsidRDefault="0043775F" w:rsidP="002F6942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и проведение подворных обходов жилых домов граждан (домохозяйств) с целью контроля санитарного состояния,  пожарной безопасности, общественного порядка и правил общежития</w:t>
            </w:r>
            <w:r w:rsidRPr="00425DFF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Систематич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2.33.</w:t>
            </w:r>
          </w:p>
        </w:tc>
        <w:tc>
          <w:tcPr>
            <w:tcW w:w="5954" w:type="dxa"/>
          </w:tcPr>
          <w:p w:rsidR="0043775F" w:rsidRPr="00425DFF" w:rsidRDefault="0043775F" w:rsidP="002F6942">
            <w:pPr>
              <w:tabs>
                <w:tab w:val="left" w:pos="769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Работа по социальной защите инвалидов и ветеранов ВОВ и труда, вдов, участников ВОВ, одиноких  престарелых граждан</w:t>
            </w:r>
            <w:r w:rsidRPr="00425DFF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 служба </w:t>
            </w:r>
            <w:r>
              <w:rPr>
                <w:sz w:val="24"/>
                <w:szCs w:val="24"/>
              </w:rPr>
              <w:t>соц. работники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2.34.</w:t>
            </w:r>
          </w:p>
        </w:tc>
        <w:tc>
          <w:tcPr>
            <w:tcW w:w="5954" w:type="dxa"/>
          </w:tcPr>
          <w:p w:rsidR="0043775F" w:rsidRPr="00425DFF" w:rsidRDefault="0043775F" w:rsidP="002F6942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Осуществление работы с призывниками, мобилизационных работ,  отчеты в РВК.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2F6942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Управляющий делами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2.35.</w:t>
            </w:r>
          </w:p>
        </w:tc>
        <w:tc>
          <w:tcPr>
            <w:tcW w:w="5954" w:type="dxa"/>
          </w:tcPr>
          <w:p w:rsidR="0043775F" w:rsidRPr="00425DFF" w:rsidRDefault="0043775F" w:rsidP="002F0049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Организация периодического медосмотра населения         </w:t>
            </w:r>
          </w:p>
        </w:tc>
        <w:tc>
          <w:tcPr>
            <w:tcW w:w="1275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ФАП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2.36</w:t>
            </w:r>
          </w:p>
        </w:tc>
        <w:tc>
          <w:tcPr>
            <w:tcW w:w="5954" w:type="dxa"/>
          </w:tcPr>
          <w:p w:rsidR="0043775F" w:rsidRPr="00425DFF" w:rsidRDefault="0043775F" w:rsidP="002F0049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Подготовка к пропуску паводковых вод. Создание паводковой комиссии.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425DFF">
              <w:rPr>
                <w:sz w:val="24"/>
                <w:szCs w:val="24"/>
              </w:rPr>
              <w:t>руков</w:t>
            </w:r>
            <w:proofErr w:type="gramStart"/>
            <w:r w:rsidRPr="00425DFF">
              <w:rPr>
                <w:sz w:val="24"/>
                <w:szCs w:val="24"/>
              </w:rPr>
              <w:t>.п</w:t>
            </w:r>
            <w:proofErr w:type="gramEnd"/>
            <w:r w:rsidRPr="00425DFF">
              <w:rPr>
                <w:sz w:val="24"/>
                <w:szCs w:val="24"/>
              </w:rPr>
              <w:t>ред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2.37.</w:t>
            </w:r>
          </w:p>
        </w:tc>
        <w:tc>
          <w:tcPr>
            <w:tcW w:w="5954" w:type="dxa"/>
          </w:tcPr>
          <w:p w:rsidR="0043775F" w:rsidRPr="00425DFF" w:rsidRDefault="0043775F" w:rsidP="002F0049">
            <w:pPr>
              <w:tabs>
                <w:tab w:val="left" w:pos="8475"/>
              </w:tabs>
              <w:rPr>
                <w:sz w:val="24"/>
                <w:szCs w:val="24"/>
              </w:rPr>
            </w:pPr>
            <w:proofErr w:type="gramStart"/>
            <w:r w:rsidRPr="00425DFF">
              <w:rPr>
                <w:sz w:val="24"/>
                <w:szCs w:val="24"/>
              </w:rPr>
              <w:t>Контроль за</w:t>
            </w:r>
            <w:proofErr w:type="gramEnd"/>
            <w:r w:rsidRPr="00425DFF">
              <w:rPr>
                <w:sz w:val="24"/>
                <w:szCs w:val="24"/>
              </w:rPr>
              <w:t xml:space="preserve"> деятельностью  администрацией  по профилактике травматизма на предприятиях, организациях учреждениях.    </w:t>
            </w:r>
          </w:p>
        </w:tc>
        <w:tc>
          <w:tcPr>
            <w:tcW w:w="1275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Системат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2.38.</w:t>
            </w:r>
          </w:p>
        </w:tc>
        <w:tc>
          <w:tcPr>
            <w:tcW w:w="5954" w:type="dxa"/>
          </w:tcPr>
          <w:p w:rsidR="0043775F" w:rsidRPr="00425DFF" w:rsidRDefault="0043775F" w:rsidP="002F0049">
            <w:pPr>
              <w:tabs>
                <w:tab w:val="left" w:pos="8520"/>
              </w:tabs>
              <w:rPr>
                <w:sz w:val="24"/>
                <w:szCs w:val="24"/>
              </w:rPr>
            </w:pPr>
            <w:proofErr w:type="gramStart"/>
            <w:r w:rsidRPr="00425DFF">
              <w:rPr>
                <w:sz w:val="24"/>
                <w:szCs w:val="24"/>
              </w:rPr>
              <w:t>Контроль за</w:t>
            </w:r>
            <w:proofErr w:type="gramEnd"/>
            <w:r w:rsidRPr="00425DFF">
              <w:rPr>
                <w:sz w:val="24"/>
                <w:szCs w:val="24"/>
              </w:rPr>
              <w:t xml:space="preserve"> деятельностью администрацией по профилактике детского травматизма в школах, </w:t>
            </w:r>
            <w:r w:rsidRPr="00425DFF">
              <w:rPr>
                <w:sz w:val="24"/>
                <w:szCs w:val="24"/>
              </w:rPr>
              <w:lastRenderedPageBreak/>
              <w:t>детсадах, техникуме</w:t>
            </w:r>
          </w:p>
        </w:tc>
        <w:tc>
          <w:tcPr>
            <w:tcW w:w="1275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lastRenderedPageBreak/>
              <w:t>Системат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Руководители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lastRenderedPageBreak/>
              <w:t>2.39.</w:t>
            </w:r>
          </w:p>
        </w:tc>
        <w:tc>
          <w:tcPr>
            <w:tcW w:w="5954" w:type="dxa"/>
          </w:tcPr>
          <w:p w:rsidR="0043775F" w:rsidRPr="00425DFF" w:rsidRDefault="0043775F" w:rsidP="002F0049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совместной работы администрации  и Совета ветеранов, вовлечение Совета ветеранов в деятельность сельской администрации.</w:t>
            </w:r>
          </w:p>
        </w:tc>
        <w:tc>
          <w:tcPr>
            <w:tcW w:w="1275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2F0049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администрации, Совет ветеранов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2.40.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Деятельность по своевременному составлению </w:t>
            </w:r>
          </w:p>
          <w:p w:rsidR="0043775F" w:rsidRPr="00425DFF" w:rsidRDefault="0043775F" w:rsidP="00A65BFD">
            <w:pPr>
              <w:ind w:firstLine="708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бухгалтерских отчетов: а) месячных</w:t>
            </w:r>
          </w:p>
          <w:p w:rsidR="0043775F" w:rsidRPr="00425DFF" w:rsidRDefault="0043775F" w:rsidP="00A65BFD">
            <w:pPr>
              <w:ind w:firstLine="708"/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б) квартальных; в) годовых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Централизованная Бухгалтерия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2.41.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Организация субботников по благоустройству территории сельского поселения  силами населения общественных организаций, предприятий, учреждений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2, 3 квартал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Руководители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2.42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tabs>
                <w:tab w:val="left" w:pos="757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Контроль за деятельностью работников служб: </w:t>
            </w:r>
            <w:proofErr w:type="spellStart"/>
            <w:r w:rsidRPr="00425DFF">
              <w:rPr>
                <w:sz w:val="24"/>
                <w:szCs w:val="24"/>
              </w:rPr>
              <w:t>электр</w:t>
            </w:r>
            <w:proofErr w:type="gramStart"/>
            <w:r w:rsidRPr="00425DFF">
              <w:rPr>
                <w:sz w:val="24"/>
                <w:szCs w:val="24"/>
              </w:rPr>
              <w:t>о</w:t>
            </w:r>
            <w:proofErr w:type="spellEnd"/>
            <w:r w:rsidRPr="00425DFF">
              <w:rPr>
                <w:sz w:val="24"/>
                <w:szCs w:val="24"/>
              </w:rPr>
              <w:t>-</w:t>
            </w:r>
            <w:proofErr w:type="gramEnd"/>
            <w:r w:rsidRPr="00425DFF">
              <w:rPr>
                <w:sz w:val="24"/>
                <w:szCs w:val="24"/>
              </w:rPr>
              <w:t xml:space="preserve"> </w:t>
            </w:r>
            <w:proofErr w:type="spellStart"/>
            <w:r w:rsidRPr="00425DFF">
              <w:rPr>
                <w:sz w:val="24"/>
                <w:szCs w:val="24"/>
              </w:rPr>
              <w:t>газо</w:t>
            </w:r>
            <w:proofErr w:type="spellEnd"/>
            <w:r w:rsidRPr="00425DFF">
              <w:rPr>
                <w:sz w:val="24"/>
                <w:szCs w:val="24"/>
              </w:rPr>
              <w:t xml:space="preserve"> - , водоснабжения, ответственных на территории СП </w:t>
            </w:r>
            <w:r>
              <w:rPr>
                <w:sz w:val="24"/>
                <w:szCs w:val="24"/>
              </w:rPr>
              <w:t xml:space="preserve">Кызыльский </w:t>
            </w:r>
            <w:r w:rsidRPr="00425DFF">
              <w:rPr>
                <w:sz w:val="24"/>
                <w:szCs w:val="24"/>
              </w:rPr>
              <w:t xml:space="preserve"> сельсовет                    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2.43.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Осуществление своевременного и грамотного</w:t>
            </w:r>
          </w:p>
          <w:p w:rsidR="0043775F" w:rsidRPr="00425DFF" w:rsidRDefault="0043775F" w:rsidP="00A65BFD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делопроизводства  в администрации   в СП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Управляющий делами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2.44.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Разбор, систематизация, организация ответов  на письма, жалобы,  и заявления граждан в соответствии</w:t>
            </w:r>
          </w:p>
          <w:p w:rsidR="0043775F" w:rsidRPr="00425DFF" w:rsidRDefault="0043775F" w:rsidP="00A65BFD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с Законом РБ «Об обращениях граждан в РБ»</w:t>
            </w:r>
            <w:r w:rsidRPr="00425DFF">
              <w:rPr>
                <w:sz w:val="24"/>
                <w:szCs w:val="24"/>
              </w:rPr>
              <w:tab/>
            </w:r>
            <w:r w:rsidRPr="00425DFF">
              <w:rPr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2.45.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tabs>
                <w:tab w:val="left" w:pos="787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сбора налоговых платежей, своевременного поступления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течении</w:t>
            </w:r>
          </w:p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2.46.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Организация и проведение периодического отлова                                                                      собак и кошек.     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 раза в год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Администрация,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2.47.</w:t>
            </w:r>
          </w:p>
        </w:tc>
        <w:tc>
          <w:tcPr>
            <w:tcW w:w="5954" w:type="dxa"/>
          </w:tcPr>
          <w:p w:rsidR="0043775F" w:rsidRPr="00425DFF" w:rsidRDefault="0043775F" w:rsidP="00A65BFD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Благоустройство  и рекультивация свалки.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2, 3 квартал</w:t>
            </w:r>
          </w:p>
        </w:tc>
        <w:tc>
          <w:tcPr>
            <w:tcW w:w="2127" w:type="dxa"/>
          </w:tcPr>
          <w:p w:rsidR="0043775F" w:rsidRPr="00425DFF" w:rsidRDefault="0043775F" w:rsidP="00A65BFD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2.48.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Проведение санитарных дней с организацией вывозки мусора закрепленным, дежурным транспортом. </w:t>
            </w:r>
            <w:r w:rsidRPr="00425DFF">
              <w:rPr>
                <w:sz w:val="24"/>
                <w:szCs w:val="24"/>
              </w:rPr>
              <w:tab/>
            </w:r>
            <w:r w:rsidRPr="00425DFF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2, 3 квартал </w:t>
            </w:r>
            <w:proofErr w:type="spellStart"/>
            <w:r w:rsidRPr="00425DFF">
              <w:rPr>
                <w:sz w:val="24"/>
                <w:szCs w:val="24"/>
              </w:rPr>
              <w:t>еженед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Глава сельского поселения,   </w:t>
            </w:r>
          </w:p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2.49.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tabs>
                <w:tab w:val="left" w:pos="814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 Содействие в ремонте  школы, детсад</w:t>
            </w:r>
            <w:r>
              <w:rPr>
                <w:sz w:val="24"/>
                <w:szCs w:val="24"/>
              </w:rPr>
              <w:t>а</w:t>
            </w:r>
            <w:r w:rsidRPr="00425DFF">
              <w:rPr>
                <w:sz w:val="24"/>
                <w:szCs w:val="24"/>
              </w:rPr>
              <w:t xml:space="preserve">, СДК,   ФАП      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2,3,4 квартал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 Руководители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2.50.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tabs>
                <w:tab w:val="left" w:pos="822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Распределение лесосечного фонда для индивидуальных застройщиков для отопления надворных построек                                   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Системат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2.52.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tabs>
                <w:tab w:val="left" w:pos="822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Пропаганда </w:t>
            </w:r>
            <w:r>
              <w:rPr>
                <w:sz w:val="24"/>
                <w:szCs w:val="24"/>
              </w:rPr>
              <w:t>ЗОЖ</w:t>
            </w:r>
            <w:r w:rsidRPr="00425DFF">
              <w:rPr>
                <w:sz w:val="24"/>
                <w:szCs w:val="24"/>
              </w:rPr>
              <w:t xml:space="preserve">  среди молодежи и населения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Системат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Общ</w:t>
            </w:r>
            <w:proofErr w:type="gramStart"/>
            <w:r w:rsidRPr="00425DFF">
              <w:rPr>
                <w:sz w:val="24"/>
                <w:szCs w:val="24"/>
              </w:rPr>
              <w:t>.к</w:t>
            </w:r>
            <w:proofErr w:type="gramEnd"/>
            <w:r w:rsidRPr="00425DFF">
              <w:rPr>
                <w:sz w:val="24"/>
                <w:szCs w:val="24"/>
              </w:rPr>
              <w:t>омиссия</w:t>
            </w:r>
            <w:proofErr w:type="spellEnd"/>
            <w:r w:rsidRPr="00425DFF">
              <w:rPr>
                <w:sz w:val="24"/>
                <w:szCs w:val="24"/>
              </w:rPr>
              <w:t>, ФАП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2.53.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Организация досуга сельской молодежи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proofErr w:type="spellStart"/>
            <w:r w:rsidRPr="00425DFF">
              <w:rPr>
                <w:sz w:val="24"/>
                <w:szCs w:val="24"/>
              </w:rPr>
              <w:t>Системат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 СДК, СК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2.54.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tabs>
                <w:tab w:val="left" w:pos="792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Оформление перспективного плана застройки населенных пунктов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Администрация отдел </w:t>
            </w:r>
            <w:proofErr w:type="spellStart"/>
            <w:r w:rsidRPr="00425DFF">
              <w:rPr>
                <w:sz w:val="24"/>
                <w:szCs w:val="24"/>
              </w:rPr>
              <w:t>архитек</w:t>
            </w:r>
            <w:proofErr w:type="spellEnd"/>
            <w:r w:rsidRPr="00425DFF">
              <w:rPr>
                <w:sz w:val="24"/>
                <w:szCs w:val="24"/>
              </w:rPr>
              <w:t>.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2.55.</w:t>
            </w:r>
          </w:p>
        </w:tc>
        <w:tc>
          <w:tcPr>
            <w:tcW w:w="5954" w:type="dxa"/>
          </w:tcPr>
          <w:p w:rsidR="0043775F" w:rsidRPr="00425DFF" w:rsidRDefault="0043775F" w:rsidP="00AF499F">
            <w:pPr>
              <w:tabs>
                <w:tab w:val="left" w:pos="8025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Текущая инвентаризация земель</w:t>
            </w:r>
          </w:p>
        </w:tc>
        <w:tc>
          <w:tcPr>
            <w:tcW w:w="1275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</w:t>
            </w:r>
            <w:proofErr w:type="gramStart"/>
            <w:r w:rsidRPr="00425DFF">
              <w:rPr>
                <w:sz w:val="24"/>
                <w:szCs w:val="24"/>
              </w:rPr>
              <w:t>и</w:t>
            </w:r>
            <w:proofErr w:type="gramEnd"/>
            <w:r w:rsidRPr="00425DF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43775F" w:rsidRPr="00425DFF" w:rsidRDefault="0043775F" w:rsidP="00AF499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Землеустроитель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2.56.</w:t>
            </w:r>
          </w:p>
        </w:tc>
        <w:tc>
          <w:tcPr>
            <w:tcW w:w="5954" w:type="dxa"/>
          </w:tcPr>
          <w:p w:rsidR="0043775F" w:rsidRPr="00425DFF" w:rsidRDefault="0043775F" w:rsidP="009640CF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Торжественное чествование золотых и серебряных юбиляров.                                                </w:t>
            </w:r>
          </w:p>
        </w:tc>
        <w:tc>
          <w:tcPr>
            <w:tcW w:w="1275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В течени</w:t>
            </w:r>
            <w:proofErr w:type="gramStart"/>
            <w:r w:rsidRPr="00425DFF">
              <w:rPr>
                <w:sz w:val="24"/>
                <w:szCs w:val="24"/>
              </w:rPr>
              <w:t>и</w:t>
            </w:r>
            <w:proofErr w:type="gramEnd"/>
            <w:r w:rsidRPr="00425DF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Упр</w:t>
            </w:r>
            <w:proofErr w:type="gramStart"/>
            <w:r w:rsidRPr="00425DFF">
              <w:rPr>
                <w:sz w:val="24"/>
                <w:szCs w:val="24"/>
              </w:rPr>
              <w:t>.д</w:t>
            </w:r>
            <w:proofErr w:type="gramEnd"/>
            <w:r w:rsidRPr="00425DFF">
              <w:rPr>
                <w:sz w:val="24"/>
                <w:szCs w:val="24"/>
              </w:rPr>
              <w:t>елами</w:t>
            </w:r>
          </w:p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СДК, СК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2.57.</w:t>
            </w:r>
          </w:p>
        </w:tc>
        <w:tc>
          <w:tcPr>
            <w:tcW w:w="5954" w:type="dxa"/>
          </w:tcPr>
          <w:p w:rsidR="0043775F" w:rsidRPr="00425DFF" w:rsidRDefault="0043775F" w:rsidP="009640CF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 xml:space="preserve">Участие в районных и республиканских   фестивалях, праздниках, конкурсах, мероприятиях района       </w:t>
            </w:r>
            <w:r w:rsidRPr="00425DFF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2127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СДК, СК</w:t>
            </w:r>
          </w:p>
        </w:tc>
      </w:tr>
      <w:tr w:rsidR="0043775F" w:rsidRPr="00425DFF" w:rsidTr="00425DFF">
        <w:tc>
          <w:tcPr>
            <w:tcW w:w="851" w:type="dxa"/>
          </w:tcPr>
          <w:p w:rsidR="0043775F" w:rsidRPr="00425DFF" w:rsidRDefault="0043775F" w:rsidP="00D50FCC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2.58.</w:t>
            </w:r>
          </w:p>
        </w:tc>
        <w:tc>
          <w:tcPr>
            <w:tcW w:w="5954" w:type="dxa"/>
          </w:tcPr>
          <w:p w:rsidR="0043775F" w:rsidRPr="00425DFF" w:rsidRDefault="0043775F" w:rsidP="009640CF">
            <w:pPr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</w:tc>
        <w:tc>
          <w:tcPr>
            <w:tcW w:w="1275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1,2 квартал</w:t>
            </w:r>
          </w:p>
        </w:tc>
        <w:tc>
          <w:tcPr>
            <w:tcW w:w="2127" w:type="dxa"/>
          </w:tcPr>
          <w:p w:rsidR="0043775F" w:rsidRPr="00425DFF" w:rsidRDefault="0043775F" w:rsidP="009640CF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425DFF">
              <w:rPr>
                <w:sz w:val="24"/>
                <w:szCs w:val="24"/>
              </w:rPr>
              <w:t>Администрация</w:t>
            </w:r>
          </w:p>
        </w:tc>
      </w:tr>
    </w:tbl>
    <w:p w:rsidR="00AC7BF0" w:rsidRPr="00425DFF" w:rsidRDefault="00AC7BF0" w:rsidP="00AC7BF0">
      <w:pPr>
        <w:spacing w:after="60"/>
        <w:jc w:val="center"/>
        <w:outlineLvl w:val="4"/>
        <w:rPr>
          <w:sz w:val="24"/>
          <w:szCs w:val="24"/>
        </w:rPr>
      </w:pPr>
    </w:p>
    <w:sectPr w:rsidR="00AC7BF0" w:rsidRPr="00425DFF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20B"/>
    <w:rsid w:val="00425DFF"/>
    <w:rsid w:val="0043775F"/>
    <w:rsid w:val="00534AB8"/>
    <w:rsid w:val="006B0295"/>
    <w:rsid w:val="007A39F7"/>
    <w:rsid w:val="00890DD6"/>
    <w:rsid w:val="008B19E6"/>
    <w:rsid w:val="00A3320B"/>
    <w:rsid w:val="00AC7BF0"/>
    <w:rsid w:val="00BC016A"/>
    <w:rsid w:val="00BE5166"/>
    <w:rsid w:val="00E21108"/>
    <w:rsid w:val="00F3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20B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20B"/>
    <w:rPr>
      <w:rFonts w:ascii="Arial" w:eastAsia="Times New Roman" w:hAnsi="Arial" w:cs="Arial"/>
      <w:b/>
      <w:sz w:val="20"/>
      <w:szCs w:val="28"/>
      <w:lang w:eastAsia="ru-RU"/>
    </w:rPr>
  </w:style>
  <w:style w:type="paragraph" w:styleId="a3">
    <w:name w:val="Body Text"/>
    <w:basedOn w:val="a"/>
    <w:link w:val="a4"/>
    <w:semiHidden/>
    <w:rsid w:val="00A3320B"/>
    <w:rPr>
      <w:b/>
    </w:rPr>
  </w:style>
  <w:style w:type="character" w:customStyle="1" w:styleId="a4">
    <w:name w:val="Основной текст Знак"/>
    <w:basedOn w:val="a0"/>
    <w:link w:val="a3"/>
    <w:semiHidden/>
    <w:rsid w:val="00A332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semiHidden/>
    <w:rsid w:val="00A3320B"/>
    <w:pPr>
      <w:ind w:left="7513" w:right="396"/>
      <w:jc w:val="center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7"/>
    <w:locked/>
    <w:rsid w:val="00A3320B"/>
    <w:rPr>
      <w:sz w:val="24"/>
      <w:szCs w:val="24"/>
      <w:lang w:eastAsia="ru-RU"/>
    </w:rPr>
  </w:style>
  <w:style w:type="paragraph" w:styleId="a7">
    <w:name w:val="header"/>
    <w:basedOn w:val="a"/>
    <w:link w:val="a6"/>
    <w:rsid w:val="00A332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A33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A3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3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2020-02-15T09:08:00Z</dcterms:created>
  <dcterms:modified xsi:type="dcterms:W3CDTF">2021-02-16T05:12:00Z</dcterms:modified>
</cp:coreProperties>
</file>