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372" w:type="dxa"/>
        <w:tblBorders>
          <w:bottom w:val="single" w:sz="4" w:space="0" w:color="auto"/>
        </w:tblBorders>
        <w:tblLook w:val="00A0"/>
      </w:tblPr>
      <w:tblGrid>
        <w:gridCol w:w="4483"/>
        <w:gridCol w:w="1937"/>
        <w:gridCol w:w="4125"/>
      </w:tblGrid>
      <w:tr w:rsidR="00F72D7C" w:rsidTr="00F72D7C">
        <w:trPr>
          <w:trHeight w:val="2190"/>
        </w:trPr>
        <w:tc>
          <w:tcPr>
            <w:tcW w:w="448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2D7C" w:rsidRPr="0033428A" w:rsidRDefault="00F72D7C" w:rsidP="003D1FE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F72D7C" w:rsidRPr="0033428A" w:rsidRDefault="00F72D7C" w:rsidP="003D1FE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F72D7C" w:rsidRPr="0033428A" w:rsidRDefault="00F72D7C" w:rsidP="003D1FE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F72D7C" w:rsidRPr="0033428A" w:rsidRDefault="00F72D7C" w:rsidP="003D1FE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F72D7C" w:rsidRPr="0033428A" w:rsidRDefault="00F72D7C" w:rsidP="003D1FEC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F72D7C" w:rsidRPr="0033428A" w:rsidRDefault="00F72D7C" w:rsidP="003D1FEC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72D7C" w:rsidRDefault="00F72D7C" w:rsidP="003D1FEC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72D7C" w:rsidRDefault="00F72D7C" w:rsidP="003D1FE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72D7C" w:rsidRDefault="00F72D7C" w:rsidP="003D1FE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72D7C" w:rsidRDefault="00F72D7C" w:rsidP="003D1FEC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F72D7C" w:rsidRDefault="00F72D7C" w:rsidP="003D1FEC">
            <w:pPr>
              <w:jc w:val="center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2D7C" w:rsidRDefault="00F72D7C" w:rsidP="003D1FE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7880" cy="8928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D7C" w:rsidRDefault="00F72D7C" w:rsidP="003D1FEC"/>
          <w:p w:rsidR="00F72D7C" w:rsidRDefault="00F72D7C" w:rsidP="003D1FEC"/>
          <w:p w:rsidR="00F72D7C" w:rsidRDefault="00F72D7C" w:rsidP="003D1FEC">
            <w:pPr>
              <w:jc w:val="center"/>
              <w:rPr>
                <w:sz w:val="1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2D7C" w:rsidRPr="00854FDE" w:rsidRDefault="00F72D7C" w:rsidP="00F72D7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F72D7C" w:rsidRPr="00854FDE" w:rsidRDefault="00F72D7C" w:rsidP="00F72D7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F72D7C" w:rsidRPr="00854FDE" w:rsidRDefault="00F72D7C" w:rsidP="00F72D7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F72D7C" w:rsidRPr="00854FDE" w:rsidRDefault="00F72D7C" w:rsidP="00F72D7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F72D7C" w:rsidRPr="00854FDE" w:rsidRDefault="00F72D7C" w:rsidP="00F72D7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F72D7C" w:rsidRDefault="00F72D7C" w:rsidP="00F72D7C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72D7C" w:rsidRDefault="00F72D7C" w:rsidP="00F72D7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F72D7C" w:rsidRDefault="00F72D7C" w:rsidP="00F72D7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72D7C" w:rsidRDefault="00F72D7C" w:rsidP="00F72D7C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72D7C" w:rsidRDefault="00F72D7C" w:rsidP="003D1FEC">
            <w:pPr>
              <w:jc w:val="center"/>
              <w:rPr>
                <w:sz w:val="18"/>
              </w:rPr>
            </w:pPr>
          </w:p>
        </w:tc>
      </w:tr>
    </w:tbl>
    <w:p w:rsidR="00F72D7C" w:rsidRDefault="00F72D7C" w:rsidP="00F72D7C">
      <w:pPr>
        <w:pStyle w:val="a4"/>
        <w:tabs>
          <w:tab w:val="clear" w:pos="4677"/>
          <w:tab w:val="clear" w:pos="9355"/>
          <w:tab w:val="left" w:pos="3228"/>
        </w:tabs>
      </w:pPr>
    </w:p>
    <w:p w:rsidR="00F72D7C" w:rsidRDefault="00F72D7C" w:rsidP="00F72D7C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F72D7C" w:rsidRPr="00320DB8" w:rsidRDefault="00F72D7C" w:rsidP="00F72D7C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F72D7C" w:rsidRPr="00111F4E" w:rsidRDefault="00F72D7C" w:rsidP="00F72D7C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F72D7C" w:rsidRDefault="00381103" w:rsidP="00F72D7C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30 ноябрь </w:t>
      </w:r>
      <w:r w:rsidR="00F72D7C" w:rsidRPr="00111F4E">
        <w:rPr>
          <w:rFonts w:ascii="a_Timer(15%) Bashkir" w:hAnsi="a_Timer(15%) Bashkir"/>
          <w:b/>
          <w:sz w:val="20"/>
        </w:rPr>
        <w:t xml:space="preserve"> 20</w:t>
      </w:r>
      <w:r w:rsidR="00F72D7C">
        <w:rPr>
          <w:rFonts w:ascii="a_Timer(15%) Bashkir" w:hAnsi="a_Timer(15%) Bashkir"/>
          <w:b/>
          <w:sz w:val="20"/>
        </w:rPr>
        <w:t>20</w:t>
      </w:r>
      <w:r w:rsidR="00F72D7C" w:rsidRPr="00111F4E">
        <w:rPr>
          <w:rFonts w:ascii="a_Timer(15%) Bashkir" w:hAnsi="a_Timer(15%) Bashkir"/>
          <w:b/>
          <w:sz w:val="20"/>
        </w:rPr>
        <w:t xml:space="preserve"> </w:t>
      </w:r>
      <w:proofErr w:type="spellStart"/>
      <w:r w:rsidR="00F72D7C" w:rsidRPr="00111F4E">
        <w:rPr>
          <w:rFonts w:ascii="a_Timer(15%) Bashkir" w:hAnsi="a_Timer(15%) Bashkir"/>
          <w:b/>
          <w:sz w:val="20"/>
        </w:rPr>
        <w:t>й</w:t>
      </w:r>
      <w:proofErr w:type="spellEnd"/>
      <w:r w:rsidR="00F72D7C" w:rsidRPr="00111F4E">
        <w:rPr>
          <w:rFonts w:ascii="a_Timer(15%) Bashkir" w:hAnsi="a_Timer(15%) Bashkir"/>
          <w:b/>
          <w:sz w:val="20"/>
        </w:rPr>
        <w:t>.                                  №</w:t>
      </w:r>
      <w:r>
        <w:rPr>
          <w:rFonts w:ascii="a_Timer(15%) Bashkir" w:hAnsi="a_Timer(15%) Bashkir"/>
          <w:b/>
          <w:sz w:val="20"/>
        </w:rPr>
        <w:t>68</w:t>
      </w:r>
      <w:r w:rsidR="00F72D7C" w:rsidRPr="00111F4E">
        <w:rPr>
          <w:rFonts w:ascii="a_Timer(15%) Bashkir" w:hAnsi="a_Timer(15%) Bashkir"/>
          <w:b/>
          <w:sz w:val="20"/>
        </w:rPr>
        <w:t xml:space="preserve">                         </w:t>
      </w:r>
      <w:r w:rsidR="00F72D7C"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</w:rPr>
        <w:t xml:space="preserve">30 ноября </w:t>
      </w:r>
      <w:r w:rsidR="00F72D7C" w:rsidRPr="00111F4E">
        <w:rPr>
          <w:rFonts w:ascii="a_Timer(15%) Bashkir" w:hAnsi="a_Timer(15%) Bashkir"/>
          <w:b/>
          <w:sz w:val="20"/>
        </w:rPr>
        <w:t xml:space="preserve"> 20</w:t>
      </w:r>
      <w:r w:rsidR="00F72D7C">
        <w:rPr>
          <w:rFonts w:ascii="a_Timer(15%) Bashkir" w:hAnsi="a_Timer(15%) Bashkir"/>
          <w:b/>
          <w:sz w:val="20"/>
        </w:rPr>
        <w:t>20</w:t>
      </w:r>
      <w:r w:rsidR="00F72D7C" w:rsidRPr="00111F4E">
        <w:rPr>
          <w:rFonts w:ascii="a_Timer(15%) Bashkir" w:hAnsi="a_Timer(15%) Bashkir"/>
          <w:b/>
          <w:sz w:val="20"/>
        </w:rPr>
        <w:t xml:space="preserve"> г.</w:t>
      </w:r>
    </w:p>
    <w:p w:rsidR="00F72D7C" w:rsidRDefault="00F72D7C" w:rsidP="00F72D7C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F72D7C" w:rsidRPr="00DF72F7" w:rsidRDefault="00F72D7C" w:rsidP="00F72D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2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r w:rsidRPr="00DF72F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72D7C" w:rsidRPr="00DF72F7" w:rsidRDefault="00F72D7C" w:rsidP="00F72D7C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F7">
        <w:rPr>
          <w:rFonts w:ascii="Times New Roman" w:hAnsi="Times New Roman" w:cs="Times New Roman"/>
          <w:b/>
          <w:bCs/>
          <w:sz w:val="28"/>
          <w:szCs w:val="28"/>
        </w:rPr>
        <w:t xml:space="preserve"> Кызыльский  сельсовет муниципального района Альшеевский район Республики Башкортостан </w:t>
      </w:r>
      <w:r w:rsidRPr="00DF72F7">
        <w:rPr>
          <w:rFonts w:ascii="Times New Roman" w:hAnsi="Times New Roman" w:cs="Times New Roman"/>
          <w:b/>
          <w:sz w:val="28"/>
          <w:szCs w:val="28"/>
        </w:rPr>
        <w:t xml:space="preserve">от «15» ноября 2019 года № 22 «Об установлении земельного налога» </w:t>
      </w:r>
    </w:p>
    <w:p w:rsidR="00F72D7C" w:rsidRPr="00DF72F7" w:rsidRDefault="00F72D7C" w:rsidP="00F72D7C">
      <w:pPr>
        <w:rPr>
          <w:sz w:val="26"/>
          <w:szCs w:val="26"/>
        </w:rPr>
      </w:pPr>
    </w:p>
    <w:p w:rsidR="00DF72F7" w:rsidRPr="00DF72F7" w:rsidRDefault="00DF72F7" w:rsidP="00DF72F7">
      <w:pPr>
        <w:ind w:firstLine="851"/>
        <w:rPr>
          <w:sz w:val="28"/>
          <w:szCs w:val="28"/>
        </w:rPr>
      </w:pPr>
      <w:r w:rsidRPr="00DF72F7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35 Устава сельского поселения Кызыльский  сельсовет муниципального района Альшеевский район Республики Башкортостан, Совет сельского поселения Кызыльский  сельсовет муниципального района Альшеевский  район Республики Башкортостан решил:</w:t>
      </w:r>
    </w:p>
    <w:p w:rsidR="00DF72F7" w:rsidRPr="00DF72F7" w:rsidRDefault="00DF72F7" w:rsidP="00DF72F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2F7">
        <w:rPr>
          <w:rFonts w:ascii="Times New Roman" w:hAnsi="Times New Roman" w:cs="Times New Roman"/>
          <w:sz w:val="28"/>
          <w:szCs w:val="28"/>
        </w:rPr>
        <w:t xml:space="preserve">1. Внести в абзац 3 пункта 4 решения Совета </w:t>
      </w:r>
      <w:r w:rsidRPr="00DF72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DF72F7">
        <w:rPr>
          <w:rFonts w:ascii="Times New Roman" w:hAnsi="Times New Roman" w:cs="Times New Roman"/>
          <w:sz w:val="28"/>
          <w:szCs w:val="28"/>
        </w:rPr>
        <w:t xml:space="preserve">Кызыльский  </w:t>
      </w:r>
      <w:r w:rsidRPr="00DF72F7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DF72F7">
        <w:rPr>
          <w:rFonts w:ascii="Times New Roman" w:hAnsi="Times New Roman" w:cs="Times New Roman"/>
          <w:sz w:val="28"/>
          <w:szCs w:val="28"/>
        </w:rPr>
        <w:t>от «15» ноября 2019 года № 22 «Об установлении земельного налога» изменение, заменив слова «не позднее 1 февраля» на слова «не позднее 1 марта».</w:t>
      </w:r>
    </w:p>
    <w:p w:rsidR="00DF72F7" w:rsidRPr="00DF72F7" w:rsidRDefault="00DF72F7" w:rsidP="00DF72F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DF72F7">
        <w:rPr>
          <w:sz w:val="28"/>
          <w:szCs w:val="28"/>
        </w:rPr>
        <w:t>2. Настоящее Решение обнародовать в установленном порядке.</w:t>
      </w:r>
    </w:p>
    <w:p w:rsidR="00DF72F7" w:rsidRPr="00DF72F7" w:rsidRDefault="00DF72F7" w:rsidP="00DF72F7">
      <w:pPr>
        <w:ind w:firstLine="851"/>
        <w:rPr>
          <w:sz w:val="28"/>
          <w:szCs w:val="28"/>
        </w:rPr>
      </w:pPr>
      <w:r w:rsidRPr="00DF72F7">
        <w:rPr>
          <w:sz w:val="28"/>
          <w:szCs w:val="28"/>
        </w:rPr>
        <w:t>3. 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с 1 января 2021 года.</w:t>
      </w:r>
    </w:p>
    <w:p w:rsidR="00DF72F7" w:rsidRPr="00DF72F7" w:rsidRDefault="00DF72F7" w:rsidP="00DF72F7">
      <w:pPr>
        <w:pStyle w:val="ConsNormal"/>
        <w:widowControl/>
        <w:spacing w:before="120"/>
        <w:ind w:righ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F72F7">
        <w:rPr>
          <w:rFonts w:ascii="Times New Roman" w:eastAsia="Batang" w:hAnsi="Times New Roman" w:cs="Times New Roman"/>
          <w:sz w:val="28"/>
          <w:szCs w:val="28"/>
        </w:rPr>
        <w:t xml:space="preserve">4. </w:t>
      </w:r>
      <w:proofErr w:type="gramStart"/>
      <w:r w:rsidRPr="00DF72F7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DF72F7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DF72F7" w:rsidRPr="00DF72F7" w:rsidRDefault="00DF72F7" w:rsidP="00DF72F7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F72F7" w:rsidRPr="00DF72F7" w:rsidRDefault="00DF72F7" w:rsidP="00DF72F7">
      <w:pPr>
        <w:spacing w:before="20"/>
        <w:rPr>
          <w:sz w:val="28"/>
          <w:szCs w:val="28"/>
        </w:rPr>
      </w:pPr>
      <w:r w:rsidRPr="00DF72F7">
        <w:rPr>
          <w:sz w:val="28"/>
          <w:szCs w:val="28"/>
        </w:rPr>
        <w:t xml:space="preserve"> </w:t>
      </w:r>
    </w:p>
    <w:p w:rsidR="00F72D7C" w:rsidRPr="00DF72F7" w:rsidRDefault="00F72D7C" w:rsidP="00F72D7C">
      <w:pPr>
        <w:spacing w:before="20"/>
        <w:rPr>
          <w:sz w:val="28"/>
          <w:szCs w:val="28"/>
        </w:rPr>
      </w:pPr>
      <w:r w:rsidRPr="00DF72F7">
        <w:rPr>
          <w:sz w:val="28"/>
          <w:szCs w:val="28"/>
        </w:rPr>
        <w:t xml:space="preserve">Глава  сельского поселения                              </w:t>
      </w:r>
      <w:proofErr w:type="spellStart"/>
      <w:r w:rsidRPr="00DF72F7">
        <w:rPr>
          <w:sz w:val="28"/>
          <w:szCs w:val="28"/>
        </w:rPr>
        <w:t>Р.Ф.Искандаров</w:t>
      </w:r>
      <w:proofErr w:type="spellEnd"/>
      <w:r w:rsidRPr="00DF72F7">
        <w:rPr>
          <w:sz w:val="28"/>
          <w:szCs w:val="28"/>
        </w:rPr>
        <w:t xml:space="preserve">                                        </w:t>
      </w:r>
    </w:p>
    <w:p w:rsidR="00DF72F7" w:rsidRDefault="00DF72F7" w:rsidP="00F72D7C">
      <w:pPr>
        <w:spacing w:before="20"/>
        <w:rPr>
          <w:sz w:val="20"/>
          <w:szCs w:val="20"/>
          <w:highlight w:val="yellow"/>
        </w:rPr>
      </w:pPr>
    </w:p>
    <w:p w:rsidR="00DF72F7" w:rsidRDefault="00DF72F7" w:rsidP="00F72D7C">
      <w:pPr>
        <w:spacing w:before="20"/>
        <w:rPr>
          <w:sz w:val="20"/>
          <w:szCs w:val="20"/>
          <w:highlight w:val="yellow"/>
        </w:rPr>
      </w:pPr>
    </w:p>
    <w:p w:rsidR="00E21108" w:rsidRPr="00F72D7C" w:rsidRDefault="00381103" w:rsidP="00F72D7C">
      <w:pPr>
        <w:spacing w:before="20"/>
        <w:rPr>
          <w:sz w:val="20"/>
          <w:szCs w:val="20"/>
        </w:rPr>
      </w:pPr>
      <w:r w:rsidRPr="00381103">
        <w:rPr>
          <w:sz w:val="20"/>
          <w:szCs w:val="20"/>
        </w:rPr>
        <w:t>№</w:t>
      </w:r>
      <w:r>
        <w:rPr>
          <w:sz w:val="20"/>
          <w:szCs w:val="20"/>
        </w:rPr>
        <w:t xml:space="preserve"> 68 </w:t>
      </w:r>
      <w:r w:rsidR="00F72D7C" w:rsidRPr="00381103">
        <w:rPr>
          <w:sz w:val="20"/>
          <w:szCs w:val="20"/>
        </w:rPr>
        <w:t xml:space="preserve">от 30 ноября 2020 года </w:t>
      </w:r>
    </w:p>
    <w:sectPr w:rsidR="00E21108" w:rsidRPr="00F72D7C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2D7C"/>
    <w:rsid w:val="000D0264"/>
    <w:rsid w:val="002F67A8"/>
    <w:rsid w:val="00381103"/>
    <w:rsid w:val="003819A3"/>
    <w:rsid w:val="00505849"/>
    <w:rsid w:val="00534AB8"/>
    <w:rsid w:val="006B0295"/>
    <w:rsid w:val="007A39F7"/>
    <w:rsid w:val="00BC016A"/>
    <w:rsid w:val="00DF72F7"/>
    <w:rsid w:val="00E21108"/>
    <w:rsid w:val="00E400ED"/>
    <w:rsid w:val="00F7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72D7C"/>
    <w:rPr>
      <w:sz w:val="24"/>
      <w:szCs w:val="24"/>
    </w:rPr>
  </w:style>
  <w:style w:type="paragraph" w:styleId="a4">
    <w:name w:val="header"/>
    <w:basedOn w:val="a"/>
    <w:link w:val="a3"/>
    <w:rsid w:val="00F72D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7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7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72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2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2020-12-02T06:53:00Z</cp:lastPrinted>
  <dcterms:created xsi:type="dcterms:W3CDTF">2020-12-02T06:04:00Z</dcterms:created>
  <dcterms:modified xsi:type="dcterms:W3CDTF">2020-12-02T06:53:00Z</dcterms:modified>
</cp:coreProperties>
</file>